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A4E86" w:rsidR="000A4E86" w:rsidP="000A4E86" w:rsidRDefault="000A4E86" w14:paraId="7F34122C" w14:textId="77777777">
      <w:pPr>
        <w:spacing w:line="240" w:lineRule="auto"/>
        <w:outlineLvl w:val="1"/>
        <w:rPr>
          <w:rFonts w:eastAsia="Times New Roman" w:cstheme="minorHAnsi"/>
          <w:b/>
          <w:bCs/>
          <w:kern w:val="0"/>
          <w:sz w:val="24"/>
          <w:szCs w:val="24"/>
          <w:lang w:eastAsia="en-GB"/>
          <w14:ligatures w14:val="none"/>
        </w:rPr>
      </w:pPr>
      <w:r w:rsidRPr="000A4E86">
        <w:rPr>
          <w:rFonts w:eastAsia="Times New Roman" w:cstheme="minorHAnsi"/>
          <w:b/>
          <w:bCs/>
          <w:kern w:val="0"/>
          <w:sz w:val="24"/>
          <w:szCs w:val="24"/>
          <w:lang w:eastAsia="en-GB"/>
          <w14:ligatures w14:val="none"/>
        </w:rPr>
        <w:t xml:space="preserve">Read Write Inc. Fresh Start won the Teach Secondary Award in the SEND category in </w:t>
      </w:r>
      <w:proofErr w:type="gramStart"/>
      <w:r w:rsidRPr="000A4E86">
        <w:rPr>
          <w:rFonts w:eastAsia="Times New Roman" w:cstheme="minorHAnsi"/>
          <w:b/>
          <w:bCs/>
          <w:kern w:val="0"/>
          <w:sz w:val="24"/>
          <w:szCs w:val="24"/>
          <w:lang w:eastAsia="en-GB"/>
          <w14:ligatures w14:val="none"/>
        </w:rPr>
        <w:t>2021</w:t>
      </w:r>
      <w:proofErr w:type="gramEnd"/>
    </w:p>
    <w:p w:rsidRPr="000A4E86" w:rsidR="000A4E86" w:rsidP="000A4E86" w:rsidRDefault="000A4E86" w14:paraId="0BAA2497" w14:textId="77777777">
      <w:pPr>
        <w:spacing w:line="240" w:lineRule="auto"/>
        <w:outlineLvl w:val="2"/>
        <w:rPr>
          <w:rFonts w:eastAsia="Times New Roman" w:cstheme="minorHAnsi"/>
          <w:b/>
          <w:bCs/>
          <w:kern w:val="0"/>
          <w:sz w:val="24"/>
          <w:szCs w:val="24"/>
          <w:lang w:eastAsia="en-GB"/>
          <w14:ligatures w14:val="none"/>
        </w:rPr>
      </w:pPr>
      <w:r w:rsidRPr="000A4E86">
        <w:rPr>
          <w:rFonts w:eastAsia="Times New Roman" w:cstheme="minorHAnsi"/>
          <w:b/>
          <w:bCs/>
          <w:kern w:val="0"/>
          <w:sz w:val="24"/>
          <w:szCs w:val="24"/>
          <w:lang w:eastAsia="en-GB"/>
          <w14:ligatures w14:val="none"/>
        </w:rPr>
        <w:t>Who is it for?</w:t>
      </w:r>
    </w:p>
    <w:p w:rsidRPr="000A4E86" w:rsidR="000A4E86" w:rsidP="00505D57" w:rsidRDefault="000A4E86" w14:paraId="194A590C" w14:textId="77777777">
      <w:pPr>
        <w:spacing w:after="0" w:line="240" w:lineRule="auto"/>
        <w:rPr>
          <w:rFonts w:eastAsia="Times New Roman" w:cstheme="minorHAnsi"/>
          <w:kern w:val="0"/>
          <w:sz w:val="24"/>
          <w:szCs w:val="24"/>
          <w:lang w:eastAsia="en-GB"/>
          <w14:ligatures w14:val="none"/>
        </w:rPr>
      </w:pPr>
      <w:r w:rsidRPr="000A4E86">
        <w:rPr>
          <w:rFonts w:eastAsia="Times New Roman" w:cstheme="minorHAnsi"/>
          <w:kern w:val="0"/>
          <w:sz w:val="24"/>
          <w:szCs w:val="24"/>
          <w:lang w:eastAsia="en-GB"/>
          <w14:ligatures w14:val="none"/>
        </w:rPr>
        <w:t>Fresh Start is for:</w:t>
      </w:r>
    </w:p>
    <w:p w:rsidRPr="000A4E86" w:rsidR="000A4E86" w:rsidP="000A4E86" w:rsidRDefault="00D958E1" w14:paraId="5446F0EF" w14:textId="192252E1">
      <w:pPr>
        <w:numPr>
          <w:ilvl w:val="0"/>
          <w:numId w:val="1"/>
        </w:numPr>
        <w:spacing w:after="0" w:line="240" w:lineRule="auto"/>
        <w:textAlignment w:val="baseline"/>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Pupils</w:t>
      </w:r>
      <w:r w:rsidRPr="000A4E86" w:rsidR="000A4E86">
        <w:rPr>
          <w:rFonts w:eastAsia="Times New Roman" w:cstheme="minorHAnsi"/>
          <w:kern w:val="0"/>
          <w:sz w:val="24"/>
          <w:szCs w:val="24"/>
          <w:lang w:eastAsia="en-GB"/>
          <w14:ligatures w14:val="none"/>
        </w:rPr>
        <w:t xml:space="preserve"> who have slipped through their primary school’s reading </w:t>
      </w:r>
      <w:proofErr w:type="gramStart"/>
      <w:r w:rsidRPr="000A4E86" w:rsidR="000A4E86">
        <w:rPr>
          <w:rFonts w:eastAsia="Times New Roman" w:cstheme="minorHAnsi"/>
          <w:kern w:val="0"/>
          <w:sz w:val="24"/>
          <w:szCs w:val="24"/>
          <w:lang w:eastAsia="en-GB"/>
          <w14:ligatures w14:val="none"/>
        </w:rPr>
        <w:t>net</w:t>
      </w:r>
      <w:proofErr w:type="gramEnd"/>
    </w:p>
    <w:p w:rsidRPr="000A4E86" w:rsidR="000A4E86" w:rsidP="000A4E86" w:rsidRDefault="00D958E1" w14:paraId="4095D6EB" w14:textId="2155B960">
      <w:pPr>
        <w:numPr>
          <w:ilvl w:val="0"/>
          <w:numId w:val="1"/>
        </w:numPr>
        <w:spacing w:after="0" w:line="240" w:lineRule="auto"/>
        <w:textAlignment w:val="baseline"/>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Pupils</w:t>
      </w:r>
      <w:r w:rsidRPr="000A4E86" w:rsidR="000A4E86">
        <w:rPr>
          <w:rFonts w:eastAsia="Times New Roman" w:cstheme="minorHAnsi"/>
          <w:kern w:val="0"/>
          <w:sz w:val="24"/>
          <w:szCs w:val="24"/>
          <w:lang w:eastAsia="en-GB"/>
          <w14:ligatures w14:val="none"/>
        </w:rPr>
        <w:t xml:space="preserve"> who have missed </w:t>
      </w:r>
      <w:proofErr w:type="gramStart"/>
      <w:r w:rsidRPr="000A4E86" w:rsidR="000A4E86">
        <w:rPr>
          <w:rFonts w:eastAsia="Times New Roman" w:cstheme="minorHAnsi"/>
          <w:kern w:val="0"/>
          <w:sz w:val="24"/>
          <w:szCs w:val="24"/>
          <w:lang w:eastAsia="en-GB"/>
          <w14:ligatures w14:val="none"/>
        </w:rPr>
        <w:t>schooling</w:t>
      </w:r>
      <w:proofErr w:type="gramEnd"/>
    </w:p>
    <w:p w:rsidRPr="000A4E86" w:rsidR="000A4E86" w:rsidP="000A4E86" w:rsidRDefault="000A4E86" w14:paraId="4F62C3E5" w14:textId="77777777">
      <w:pPr>
        <w:numPr>
          <w:ilvl w:val="0"/>
          <w:numId w:val="1"/>
        </w:numPr>
        <w:spacing w:after="0" w:line="240" w:lineRule="auto"/>
        <w:textAlignment w:val="baseline"/>
        <w:rPr>
          <w:rFonts w:eastAsia="Times New Roman" w:cstheme="minorHAnsi"/>
          <w:kern w:val="0"/>
          <w:sz w:val="24"/>
          <w:szCs w:val="24"/>
          <w:lang w:eastAsia="en-GB"/>
          <w14:ligatures w14:val="none"/>
        </w:rPr>
      </w:pPr>
      <w:r w:rsidRPr="000A4E86">
        <w:rPr>
          <w:rFonts w:eastAsia="Times New Roman" w:cstheme="minorHAnsi"/>
          <w:kern w:val="0"/>
          <w:sz w:val="24"/>
          <w:szCs w:val="24"/>
          <w:lang w:eastAsia="en-GB"/>
          <w14:ligatures w14:val="none"/>
        </w:rPr>
        <w:t xml:space="preserve">late arrivals into the school: those who are new to the UK education system or whose first language is not </w:t>
      </w:r>
      <w:proofErr w:type="gramStart"/>
      <w:r w:rsidRPr="000A4E86">
        <w:rPr>
          <w:rFonts w:eastAsia="Times New Roman" w:cstheme="minorHAnsi"/>
          <w:kern w:val="0"/>
          <w:sz w:val="24"/>
          <w:szCs w:val="24"/>
          <w:lang w:eastAsia="en-GB"/>
          <w14:ligatures w14:val="none"/>
        </w:rPr>
        <w:t>English</w:t>
      </w:r>
      <w:proofErr w:type="gramEnd"/>
    </w:p>
    <w:p w:rsidRPr="000A4E86" w:rsidR="000A4E86" w:rsidP="000A4E86" w:rsidRDefault="000A4E86" w14:paraId="1B020FD2" w14:textId="77777777">
      <w:pPr>
        <w:numPr>
          <w:ilvl w:val="0"/>
          <w:numId w:val="1"/>
        </w:numPr>
        <w:spacing w:after="0" w:line="240" w:lineRule="auto"/>
        <w:textAlignment w:val="baseline"/>
        <w:rPr>
          <w:rFonts w:eastAsia="Times New Roman" w:cstheme="minorHAnsi"/>
          <w:kern w:val="0"/>
          <w:sz w:val="24"/>
          <w:szCs w:val="24"/>
          <w:lang w:eastAsia="en-GB"/>
          <w14:ligatures w14:val="none"/>
        </w:rPr>
      </w:pPr>
      <w:r w:rsidRPr="000A4E86">
        <w:rPr>
          <w:rFonts w:eastAsia="Times New Roman" w:cstheme="minorHAnsi"/>
          <w:kern w:val="0"/>
          <w:sz w:val="24"/>
          <w:szCs w:val="24"/>
          <w:lang w:eastAsia="en-GB"/>
          <w14:ligatures w14:val="none"/>
        </w:rPr>
        <w:t>11+ year-olds in </w:t>
      </w:r>
      <w:hyperlink w:history="1" r:id="rId7">
        <w:r w:rsidRPr="000A4E86">
          <w:rPr>
            <w:rFonts w:eastAsia="Times New Roman" w:cstheme="minorHAnsi"/>
            <w:color w:val="FCBA00"/>
            <w:kern w:val="0"/>
            <w:sz w:val="24"/>
            <w:szCs w:val="24"/>
            <w:u w:val="single"/>
            <w:lang w:eastAsia="en-GB"/>
            <w14:ligatures w14:val="none"/>
          </w:rPr>
          <w:t>pupil referral unit</w:t>
        </w:r>
      </w:hyperlink>
      <w:r w:rsidRPr="000A4E86">
        <w:rPr>
          <w:rFonts w:eastAsia="Times New Roman" w:cstheme="minorHAnsi"/>
          <w:kern w:val="0"/>
          <w:sz w:val="24"/>
          <w:szCs w:val="24"/>
          <w:u w:val="single"/>
          <w:lang w:eastAsia="en-GB"/>
          <w14:ligatures w14:val="none"/>
        </w:rPr>
        <w:t>.</w:t>
      </w:r>
    </w:p>
    <w:p w:rsidRPr="000A4E86" w:rsidR="000A4E86" w:rsidP="000A4E86" w:rsidRDefault="000A4E86" w14:paraId="3925A6C8" w14:textId="77777777">
      <w:pPr>
        <w:spacing w:after="0" w:line="240" w:lineRule="auto"/>
        <w:rPr>
          <w:rFonts w:eastAsia="Times New Roman" w:cstheme="minorHAnsi"/>
          <w:kern w:val="0"/>
          <w:sz w:val="24"/>
          <w:szCs w:val="24"/>
          <w:lang w:eastAsia="en-GB"/>
          <w14:ligatures w14:val="none"/>
        </w:rPr>
      </w:pPr>
      <w:r w:rsidRPr="000A4E86">
        <w:rPr>
          <w:rFonts w:eastAsia="Times New Roman" w:cstheme="minorHAnsi"/>
          <w:kern w:val="0"/>
          <w:sz w:val="24"/>
          <w:szCs w:val="24"/>
          <w:lang w:eastAsia="en-GB"/>
          <w14:ligatures w14:val="none"/>
        </w:rPr>
        <w:t> </w:t>
      </w:r>
    </w:p>
    <w:p w:rsidRPr="000A4E86" w:rsidR="000A4E86" w:rsidP="000A4E86" w:rsidRDefault="00D958E1" w14:paraId="747C2909" w14:textId="69A1625C">
      <w:pPr>
        <w:spacing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Pupils</w:t>
      </w:r>
      <w:r w:rsidRPr="000A4E86" w:rsidR="000A4E86">
        <w:rPr>
          <w:rFonts w:eastAsia="Times New Roman" w:cstheme="minorHAnsi"/>
          <w:kern w:val="0"/>
          <w:sz w:val="24"/>
          <w:szCs w:val="24"/>
          <w:lang w:eastAsia="en-GB"/>
          <w14:ligatures w14:val="none"/>
        </w:rPr>
        <w:t xml:space="preserve"> must be able to read accurately and at a sufficient pace to access the secondary school curriculum.</w:t>
      </w:r>
    </w:p>
    <w:p w:rsidRPr="000A4E86" w:rsidR="000A4E86" w:rsidP="230771E2" w:rsidRDefault="000A4E86" w14:paraId="5A3F2B10" w14:textId="77777777">
      <w:pPr>
        <w:spacing w:line="240" w:lineRule="auto"/>
        <w:rPr>
          <w:rFonts w:eastAsia="Times New Roman" w:cs="Calibri" w:cstheme="minorAscii"/>
          <w:b w:val="1"/>
          <w:bCs w:val="1"/>
          <w:kern w:val="0"/>
          <w:sz w:val="24"/>
          <w:szCs w:val="24"/>
          <w:lang w:eastAsia="en-GB"/>
          <w14:ligatures w14:val="none"/>
        </w:rPr>
      </w:pPr>
    </w:p>
    <w:p w:rsidRPr="000A4E86" w:rsidR="000A4E86" w:rsidP="000A4E86" w:rsidRDefault="000A4E86" w14:paraId="4463FB20" w14:textId="77777777">
      <w:pPr>
        <w:spacing w:line="240" w:lineRule="auto"/>
        <w:outlineLvl w:val="2"/>
        <w:rPr>
          <w:rFonts w:eastAsia="Times New Roman" w:cstheme="minorHAnsi"/>
          <w:b/>
          <w:bCs/>
          <w:kern w:val="0"/>
          <w:sz w:val="24"/>
          <w:szCs w:val="24"/>
          <w:lang w:eastAsia="en-GB"/>
          <w14:ligatures w14:val="none"/>
        </w:rPr>
      </w:pPr>
      <w:r w:rsidRPr="000A4E86">
        <w:rPr>
          <w:rFonts w:eastAsia="Times New Roman" w:cstheme="minorHAnsi"/>
          <w:b/>
          <w:bCs/>
          <w:kern w:val="0"/>
          <w:sz w:val="24"/>
          <w:szCs w:val="24"/>
          <w:lang w:eastAsia="en-GB"/>
          <w14:ligatures w14:val="none"/>
        </w:rPr>
        <w:t>Direct teaching</w:t>
      </w:r>
    </w:p>
    <w:p w:rsidRPr="000A4E86" w:rsidR="000A4E86" w:rsidP="000A4E86" w:rsidRDefault="000A4E86" w14:paraId="4AA5CD32" w14:textId="79D8A22B">
      <w:pPr>
        <w:spacing w:after="100" w:afterAutospacing="1" w:line="240" w:lineRule="auto"/>
        <w:rPr>
          <w:rFonts w:eastAsia="Times New Roman" w:cstheme="minorHAnsi"/>
          <w:kern w:val="0"/>
          <w:sz w:val="24"/>
          <w:szCs w:val="24"/>
          <w:lang w:eastAsia="en-GB"/>
          <w14:ligatures w14:val="none"/>
        </w:rPr>
      </w:pPr>
      <w:r w:rsidRPr="000A4E86">
        <w:rPr>
          <w:rFonts w:eastAsia="Times New Roman" w:cstheme="minorHAnsi"/>
          <w:kern w:val="0"/>
          <w:sz w:val="24"/>
          <w:szCs w:val="24"/>
          <w:lang w:eastAsia="en-GB"/>
          <w14:ligatures w14:val="none"/>
        </w:rPr>
        <w:t xml:space="preserve">Direct teaching underpins Fresh Start. Every day, </w:t>
      </w:r>
      <w:r w:rsidR="00D958E1">
        <w:rPr>
          <w:rFonts w:eastAsia="Times New Roman" w:cstheme="minorHAnsi"/>
          <w:kern w:val="0"/>
          <w:sz w:val="24"/>
          <w:szCs w:val="24"/>
          <w:lang w:eastAsia="en-GB"/>
          <w14:ligatures w14:val="none"/>
        </w:rPr>
        <w:t>pupils</w:t>
      </w:r>
      <w:r w:rsidRPr="000A4E86">
        <w:rPr>
          <w:rFonts w:eastAsia="Times New Roman" w:cstheme="minorHAnsi"/>
          <w:kern w:val="0"/>
          <w:sz w:val="24"/>
          <w:szCs w:val="24"/>
          <w:lang w:eastAsia="en-GB"/>
          <w14:ligatures w14:val="none"/>
        </w:rPr>
        <w:t xml:space="preserve"> learn new letter-sounds and review previous sounds and words. They apply what they have been taught by reading words containing the sounds they know in lively, age-appropriate stories and non-fiction texts that are closely matched to their increasing phonic knowledge. By the end of the programme, they will be able to read these accurately and fluently.</w:t>
      </w:r>
    </w:p>
    <w:p w:rsidRPr="000A4E86" w:rsidR="000A4E86" w:rsidP="000A4E86" w:rsidRDefault="000A4E86" w14:paraId="55BDD772" w14:textId="77777777">
      <w:pPr>
        <w:shd w:val="clear" w:color="auto" w:fill="FFFFFF"/>
        <w:spacing w:after="100" w:afterAutospacing="1" w:line="330" w:lineRule="atLeast"/>
        <w:rPr>
          <w:rFonts w:eastAsia="Times New Roman" w:cstheme="minorHAnsi"/>
          <w:kern w:val="0"/>
          <w:sz w:val="24"/>
          <w:szCs w:val="24"/>
          <w:lang w:eastAsia="en-GB"/>
          <w14:ligatures w14:val="none"/>
        </w:rPr>
      </w:pPr>
      <w:r w:rsidRPr="000A4E86">
        <w:rPr>
          <w:rFonts w:eastAsia="Times New Roman" w:cstheme="minorHAnsi"/>
          <w:i/>
          <w:iCs/>
          <w:kern w:val="0"/>
          <w:sz w:val="24"/>
          <w:szCs w:val="24"/>
          <w:lang w:eastAsia="en-GB"/>
          <w14:ligatures w14:val="none"/>
        </w:rPr>
        <w:t xml:space="preserve">“I trotted up the hillside with my carload of wood, sniffing the crisp air and looking around me. From here, I could look down in two directions – over the sea, and inland towards the beautiful mountains. It was over these mountains that I noticed something strange – a massive dark cloud in the shape of a pine tree, with a trunk and branches. For some reason, it made me feel uncomfortable. Mountain weather was never predictable, but still … Paulus flicked the </w:t>
      </w:r>
      <w:proofErr w:type="gramStart"/>
      <w:r w:rsidRPr="000A4E86">
        <w:rPr>
          <w:rFonts w:eastAsia="Times New Roman" w:cstheme="minorHAnsi"/>
          <w:i/>
          <w:iCs/>
          <w:kern w:val="0"/>
          <w:sz w:val="24"/>
          <w:szCs w:val="24"/>
          <w:lang w:eastAsia="en-GB"/>
          <w14:ligatures w14:val="none"/>
        </w:rPr>
        <w:t>reins</w:t>
      </w:r>
      <w:proofErr w:type="gramEnd"/>
      <w:r w:rsidRPr="000A4E86">
        <w:rPr>
          <w:rFonts w:eastAsia="Times New Roman" w:cstheme="minorHAnsi"/>
          <w:i/>
          <w:iCs/>
          <w:kern w:val="0"/>
          <w:sz w:val="24"/>
          <w:szCs w:val="24"/>
          <w:lang w:eastAsia="en-GB"/>
          <w14:ligatures w14:val="none"/>
        </w:rPr>
        <w:t xml:space="preserve"> and I concentrated on the rocky path.”</w:t>
      </w:r>
    </w:p>
    <w:p w:rsidRPr="000A4E86" w:rsidR="000A4E86" w:rsidP="000A4E86" w:rsidRDefault="000A4E86" w14:paraId="6EFF19E9" w14:textId="77777777">
      <w:pPr>
        <w:spacing w:after="100" w:afterAutospacing="1" w:line="330" w:lineRule="atLeast"/>
        <w:jc w:val="right"/>
        <w:rPr>
          <w:rFonts w:eastAsia="Times New Roman" w:cstheme="minorHAnsi"/>
          <w:color w:val="565656"/>
          <w:kern w:val="0"/>
          <w:sz w:val="24"/>
          <w:szCs w:val="24"/>
          <w:lang w:eastAsia="en-GB"/>
          <w14:ligatures w14:val="none"/>
        </w:rPr>
      </w:pPr>
      <w:r w:rsidRPr="000A4E86">
        <w:rPr>
          <w:rFonts w:eastAsia="Times New Roman" w:cstheme="minorHAnsi"/>
          <w:color w:val="565656"/>
          <w:kern w:val="0"/>
          <w:sz w:val="24"/>
          <w:szCs w:val="24"/>
          <w:lang w:eastAsia="en-GB"/>
          <w14:ligatures w14:val="none"/>
        </w:rPr>
        <w:t>– A paragraph from a final text</w:t>
      </w:r>
    </w:p>
    <w:p w:rsidRPr="000A4E86" w:rsidR="000A4E86" w:rsidP="000A4E86" w:rsidRDefault="000A4E86" w14:paraId="4B91F641" w14:textId="77777777">
      <w:pPr>
        <w:spacing w:line="240" w:lineRule="auto"/>
        <w:outlineLvl w:val="2"/>
        <w:rPr>
          <w:rFonts w:eastAsia="Times New Roman" w:cstheme="minorHAnsi"/>
          <w:b/>
          <w:bCs/>
          <w:kern w:val="0"/>
          <w:sz w:val="24"/>
          <w:szCs w:val="24"/>
          <w:lang w:eastAsia="en-GB"/>
          <w14:ligatures w14:val="none"/>
        </w:rPr>
      </w:pPr>
      <w:r w:rsidRPr="000A4E86">
        <w:rPr>
          <w:rFonts w:eastAsia="Times New Roman" w:cstheme="minorHAnsi"/>
          <w:b/>
          <w:bCs/>
          <w:kern w:val="0"/>
          <w:sz w:val="24"/>
          <w:szCs w:val="24"/>
          <w:lang w:eastAsia="en-GB"/>
          <w14:ligatures w14:val="none"/>
        </w:rPr>
        <w:t>Grouping</w:t>
      </w:r>
    </w:p>
    <w:p w:rsidRPr="000A4E86" w:rsidR="000A4E86" w:rsidP="000A4E86" w:rsidRDefault="00D958E1" w14:paraId="39A10A22" w14:textId="4D54A828">
      <w:pPr>
        <w:spacing w:after="100" w:afterAutospacing="1" w:line="240" w:lineRule="auto"/>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Pupils</w:t>
      </w:r>
      <w:r w:rsidRPr="000A4E86" w:rsidR="000A4E86">
        <w:rPr>
          <w:rFonts w:eastAsia="Times New Roman" w:cstheme="minorHAnsi"/>
          <w:kern w:val="0"/>
          <w:sz w:val="24"/>
          <w:szCs w:val="24"/>
          <w:lang w:eastAsia="en-GB"/>
          <w14:ligatures w14:val="none"/>
        </w:rPr>
        <w:t xml:space="preserve">’ phonic knowledge is assessed before they start the programme, and then every half term. Regrouping them maximises their progress and allows reading tutors to provide extra practice for some </w:t>
      </w:r>
      <w:r>
        <w:rPr>
          <w:rFonts w:eastAsia="Times New Roman" w:cstheme="minorHAnsi"/>
          <w:kern w:val="0"/>
          <w:sz w:val="24"/>
          <w:szCs w:val="24"/>
          <w:lang w:eastAsia="en-GB"/>
          <w14:ligatures w14:val="none"/>
        </w:rPr>
        <w:t>pupils</w:t>
      </w:r>
      <w:r w:rsidRPr="000A4E86" w:rsidR="000A4E86">
        <w:rPr>
          <w:rFonts w:eastAsia="Times New Roman" w:cstheme="minorHAnsi"/>
          <w:kern w:val="0"/>
          <w:sz w:val="24"/>
          <w:szCs w:val="24"/>
          <w:lang w:eastAsia="en-GB"/>
          <w14:ligatures w14:val="none"/>
        </w:rPr>
        <w:t xml:space="preserve"> and whisk others through the programme.</w:t>
      </w:r>
    </w:p>
    <w:p w:rsidRPr="000A4E86" w:rsidR="000A4E86" w:rsidP="000A4E86" w:rsidRDefault="000A4E86" w14:paraId="720E911E" w14:textId="77777777">
      <w:pPr>
        <w:spacing w:after="100" w:afterAutospacing="1" w:line="240" w:lineRule="auto"/>
        <w:rPr>
          <w:rFonts w:eastAsia="Times New Roman" w:cstheme="minorHAnsi"/>
          <w:kern w:val="0"/>
          <w:sz w:val="24"/>
          <w:szCs w:val="24"/>
          <w:lang w:eastAsia="en-GB"/>
          <w14:ligatures w14:val="none"/>
        </w:rPr>
      </w:pPr>
      <w:r w:rsidRPr="000A4E86">
        <w:rPr>
          <w:rFonts w:eastAsia="Times New Roman" w:cstheme="minorHAnsi"/>
          <w:kern w:val="0"/>
          <w:sz w:val="24"/>
          <w:szCs w:val="24"/>
          <w:lang w:eastAsia="en-GB"/>
          <w14:ligatures w14:val="none"/>
        </w:rPr>
        <w:t>We recommend that those who are learning at the early stages of the programme (Modules 1 to 14) receive one-to-one tuition and those who start after the halfway mark work in groups at the same phonic level.</w:t>
      </w:r>
    </w:p>
    <w:p w:rsidRPr="000A4E86" w:rsidR="000A4E86" w:rsidP="230771E2" w:rsidRDefault="000A4E86" w14:paraId="33E212C7" w14:textId="4D6683F7" w14:noSpellErr="1">
      <w:pPr>
        <w:spacing w:after="100" w:afterAutospacing="on" w:line="240" w:lineRule="auto"/>
        <w:rPr>
          <w:rFonts w:eastAsia="Times New Roman" w:cs="Calibri" w:cstheme="minorAscii"/>
          <w:kern w:val="0"/>
          <w:sz w:val="24"/>
          <w:szCs w:val="24"/>
          <w:lang w:eastAsia="en-GB"/>
          <w14:ligatures w14:val="none"/>
        </w:rPr>
      </w:pPr>
      <w:r w:rsidRPr="230771E2" w:rsidR="000A4E86">
        <w:rPr>
          <w:rFonts w:eastAsia="Times New Roman" w:cs="Calibri" w:cstheme="minorAscii"/>
          <w:kern w:val="0"/>
          <w:sz w:val="24"/>
          <w:szCs w:val="24"/>
          <w:lang w:eastAsia="en-GB"/>
          <w14:ligatures w14:val="none"/>
        </w:rPr>
        <w:t xml:space="preserve">If </w:t>
      </w:r>
      <w:r w:rsidRPr="230771E2" w:rsidR="00D958E1">
        <w:rPr>
          <w:rFonts w:eastAsia="Times New Roman" w:cs="Calibri" w:cstheme="minorAscii"/>
          <w:kern w:val="0"/>
          <w:sz w:val="24"/>
          <w:szCs w:val="24"/>
          <w:lang w:eastAsia="en-GB"/>
          <w14:ligatures w14:val="none"/>
        </w:rPr>
        <w:t>pupils</w:t>
      </w:r>
      <w:r w:rsidRPr="230771E2" w:rsidR="000A4E86">
        <w:rPr>
          <w:rFonts w:eastAsia="Times New Roman" w:cs="Calibri" w:cstheme="minorAscii"/>
          <w:kern w:val="0"/>
          <w:sz w:val="24"/>
          <w:szCs w:val="24"/>
          <w:lang w:eastAsia="en-GB"/>
          <w14:ligatures w14:val="none"/>
        </w:rPr>
        <w:t xml:space="preserve"> are at different starting points, they </w:t>
      </w:r>
      <w:r w:rsidRPr="230771E2" w:rsidR="000A4E86">
        <w:rPr>
          <w:rFonts w:eastAsia="Times New Roman" w:cs="Calibri" w:cstheme="minorAscii"/>
          <w:b w:val="1"/>
          <w:bCs w:val="1"/>
          <w:kern w:val="0"/>
          <w:sz w:val="24"/>
          <w:szCs w:val="24"/>
          <w:lang w:eastAsia="en-GB"/>
          <w14:ligatures w14:val="none"/>
        </w:rPr>
        <w:t>cannot</w:t>
      </w:r>
      <w:r w:rsidRPr="230771E2" w:rsidR="000A4E86">
        <w:rPr>
          <w:rFonts w:eastAsia="Times New Roman" w:cs="Calibri" w:cstheme="minorAscii"/>
          <w:kern w:val="0"/>
          <w:sz w:val="24"/>
          <w:szCs w:val="24"/>
          <w:lang w:eastAsia="en-GB"/>
          <w14:ligatures w14:val="none"/>
        </w:rPr>
        <w:t> be taught together.</w:t>
      </w:r>
    </w:p>
    <w:p w:rsidR="230771E2" w:rsidP="230771E2" w:rsidRDefault="230771E2" w14:paraId="37FB47BE" w14:textId="2F671E1F">
      <w:pPr>
        <w:spacing w:afterAutospacing="on" w:line="240" w:lineRule="auto"/>
        <w:rPr>
          <w:rFonts w:eastAsia="Times New Roman" w:cs="Calibri" w:cstheme="minorAscii"/>
          <w:sz w:val="24"/>
          <w:szCs w:val="24"/>
          <w:lang w:eastAsia="en-GB"/>
        </w:rPr>
      </w:pPr>
    </w:p>
    <w:p w:rsidRPr="003D5416" w:rsidR="003D5416" w:rsidP="003D5416" w:rsidRDefault="003D5416" w14:paraId="0EADEEB0" w14:textId="77777777">
      <w:pPr>
        <w:shd w:val="clear" w:color="auto" w:fill="FFFFFF"/>
        <w:spacing w:line="240" w:lineRule="auto"/>
        <w:outlineLvl w:val="2"/>
        <w:rPr>
          <w:rFonts w:eastAsia="Times New Roman" w:cstheme="minorHAnsi"/>
          <w:b/>
          <w:bCs/>
          <w:color w:val="424242"/>
          <w:kern w:val="0"/>
          <w:sz w:val="24"/>
          <w:szCs w:val="24"/>
          <w:lang w:eastAsia="en-GB"/>
          <w14:ligatures w14:val="none"/>
        </w:rPr>
      </w:pPr>
      <w:r w:rsidRPr="003D5416">
        <w:rPr>
          <w:rFonts w:eastAsia="Times New Roman" w:cstheme="minorHAnsi"/>
          <w:b/>
          <w:bCs/>
          <w:color w:val="424242"/>
          <w:kern w:val="0"/>
          <w:sz w:val="24"/>
          <w:szCs w:val="24"/>
          <w:lang w:eastAsia="en-GB"/>
          <w14:ligatures w14:val="none"/>
        </w:rPr>
        <w:t xml:space="preserve">Time required for </w:t>
      </w:r>
      <w:proofErr w:type="gramStart"/>
      <w:r w:rsidRPr="003D5416">
        <w:rPr>
          <w:rFonts w:eastAsia="Times New Roman" w:cstheme="minorHAnsi"/>
          <w:b/>
          <w:bCs/>
          <w:color w:val="424242"/>
          <w:kern w:val="0"/>
          <w:sz w:val="24"/>
          <w:szCs w:val="24"/>
          <w:lang w:eastAsia="en-GB"/>
          <w14:ligatures w14:val="none"/>
        </w:rPr>
        <w:t>teaching</w:t>
      </w:r>
      <w:proofErr w:type="gramEnd"/>
    </w:p>
    <w:p w:rsidRPr="003D5416" w:rsidR="003D5416" w:rsidP="003D5416" w:rsidRDefault="00D958E1" w14:paraId="41AA7FBF" w14:textId="2C629DB6">
      <w:pPr>
        <w:shd w:val="clear" w:color="auto" w:fill="FFFFFF"/>
        <w:spacing w:after="100" w:afterAutospacing="1" w:line="240" w:lineRule="auto"/>
        <w:rPr>
          <w:rFonts w:eastAsia="Times New Roman" w:cstheme="minorHAnsi"/>
          <w:color w:val="424242"/>
          <w:kern w:val="0"/>
          <w:sz w:val="24"/>
          <w:szCs w:val="24"/>
          <w:lang w:eastAsia="en-GB"/>
          <w14:ligatures w14:val="none"/>
        </w:rPr>
      </w:pPr>
      <w:r>
        <w:rPr>
          <w:rFonts w:eastAsia="Times New Roman" w:cstheme="minorHAnsi"/>
          <w:color w:val="424242"/>
          <w:kern w:val="0"/>
          <w:sz w:val="24"/>
          <w:szCs w:val="24"/>
          <w:lang w:eastAsia="en-GB"/>
          <w14:ligatures w14:val="none"/>
        </w:rPr>
        <w:t>Pupils</w:t>
      </w:r>
      <w:r w:rsidRPr="003D5416" w:rsidR="003D5416">
        <w:rPr>
          <w:rFonts w:eastAsia="Times New Roman" w:cstheme="minorHAnsi"/>
          <w:color w:val="424242"/>
          <w:kern w:val="0"/>
          <w:sz w:val="24"/>
          <w:szCs w:val="24"/>
          <w:lang w:eastAsia="en-GB"/>
          <w14:ligatures w14:val="none"/>
        </w:rPr>
        <w:t xml:space="preserve"> are taught either individually or in a small ‘progress’ group for 25 minutes each day. This means they learn at their ‘challenge’ level for over two hours a week.</w:t>
      </w:r>
    </w:p>
    <w:p w:rsidRPr="003D5416" w:rsidR="003D5416" w:rsidP="230771E2" w:rsidRDefault="003D5416" w14:paraId="44F3A9DD" w14:textId="4C949511" w14:noSpellErr="1">
      <w:pPr>
        <w:shd w:val="clear" w:color="auto" w:fill="FFFFFF" w:themeFill="background1"/>
        <w:spacing w:after="100" w:afterAutospacing="on" w:line="240" w:lineRule="auto"/>
        <w:rPr>
          <w:rFonts w:eastAsia="Times New Roman" w:cs="Calibri" w:cstheme="minorAscii"/>
          <w:color w:val="424242"/>
          <w:kern w:val="0"/>
          <w:sz w:val="24"/>
          <w:szCs w:val="24"/>
          <w:lang w:eastAsia="en-GB"/>
          <w14:ligatures w14:val="none"/>
        </w:rPr>
      </w:pPr>
      <w:r w:rsidRPr="230771E2" w:rsidR="003D5416">
        <w:rPr>
          <w:rFonts w:eastAsia="Times New Roman" w:cs="Calibri" w:cstheme="minorAscii"/>
          <w:color w:val="424242"/>
          <w:kern w:val="0"/>
          <w:sz w:val="24"/>
          <w:szCs w:val="24"/>
          <w:lang w:eastAsia="en-GB"/>
          <w14:ligatures w14:val="none"/>
        </w:rPr>
        <w:t xml:space="preserve">The number of weeks </w:t>
      </w:r>
      <w:r w:rsidRPr="230771E2" w:rsidR="00D958E1">
        <w:rPr>
          <w:rFonts w:eastAsia="Times New Roman" w:cs="Calibri" w:cstheme="minorAscii"/>
          <w:color w:val="424242"/>
          <w:kern w:val="0"/>
          <w:sz w:val="24"/>
          <w:szCs w:val="24"/>
          <w:lang w:eastAsia="en-GB"/>
          <w14:ligatures w14:val="none"/>
        </w:rPr>
        <w:t>pupils</w:t>
      </w:r>
      <w:r w:rsidRPr="230771E2" w:rsidR="003D5416">
        <w:rPr>
          <w:rFonts w:eastAsia="Times New Roman" w:cs="Calibri" w:cstheme="minorAscii"/>
          <w:color w:val="424242"/>
          <w:kern w:val="0"/>
          <w:sz w:val="24"/>
          <w:szCs w:val="24"/>
          <w:lang w:eastAsia="en-GB"/>
          <w14:ligatures w14:val="none"/>
        </w:rPr>
        <w:t xml:space="preserve"> spend on the programme will depend on each </w:t>
      </w:r>
      <w:r w:rsidRPr="230771E2" w:rsidR="00D958E1">
        <w:rPr>
          <w:rFonts w:eastAsia="Times New Roman" w:cs="Calibri" w:cstheme="minorAscii"/>
          <w:color w:val="424242"/>
          <w:kern w:val="0"/>
          <w:sz w:val="24"/>
          <w:szCs w:val="24"/>
          <w:lang w:eastAsia="en-GB"/>
          <w14:ligatures w14:val="none"/>
        </w:rPr>
        <w:t>pupil</w:t>
      </w:r>
      <w:r w:rsidRPr="230771E2" w:rsidR="003D5416">
        <w:rPr>
          <w:rFonts w:eastAsia="Times New Roman" w:cs="Calibri" w:cstheme="minorAscii"/>
          <w:color w:val="424242"/>
          <w:kern w:val="0"/>
          <w:sz w:val="24"/>
          <w:szCs w:val="24"/>
          <w:lang w:eastAsia="en-GB"/>
          <w14:ligatures w14:val="none"/>
        </w:rPr>
        <w:t xml:space="preserve">’s starting place. Some </w:t>
      </w:r>
      <w:r w:rsidRPr="230771E2" w:rsidR="00D958E1">
        <w:rPr>
          <w:rFonts w:eastAsia="Times New Roman" w:cs="Calibri" w:cstheme="minorAscii"/>
          <w:color w:val="424242"/>
          <w:kern w:val="0"/>
          <w:sz w:val="24"/>
          <w:szCs w:val="24"/>
          <w:lang w:eastAsia="en-GB"/>
          <w14:ligatures w14:val="none"/>
        </w:rPr>
        <w:t>pupils</w:t>
      </w:r>
      <w:r w:rsidRPr="230771E2" w:rsidR="003D5416">
        <w:rPr>
          <w:rFonts w:eastAsia="Times New Roman" w:cs="Calibri" w:cstheme="minorAscii"/>
          <w:color w:val="424242"/>
          <w:kern w:val="0"/>
          <w:sz w:val="24"/>
          <w:szCs w:val="24"/>
          <w:lang w:eastAsia="en-GB"/>
          <w14:ligatures w14:val="none"/>
        </w:rPr>
        <w:t xml:space="preserve"> might need only a few weeks’ tutoring; others may need two or three terms.</w:t>
      </w:r>
    </w:p>
    <w:p w:rsidR="230771E2" w:rsidP="230771E2" w:rsidRDefault="230771E2" w14:paraId="0F03358E" w14:textId="6C319077">
      <w:pPr>
        <w:shd w:val="clear" w:color="auto" w:fill="FFFFFF" w:themeFill="background1"/>
        <w:spacing w:afterAutospacing="on" w:line="240" w:lineRule="auto"/>
        <w:rPr>
          <w:rFonts w:eastAsia="Times New Roman" w:cs="Calibri" w:cstheme="minorAscii"/>
          <w:color w:val="424242"/>
          <w:sz w:val="24"/>
          <w:szCs w:val="24"/>
          <w:lang w:eastAsia="en-GB"/>
        </w:rPr>
      </w:pPr>
    </w:p>
    <w:p w:rsidRPr="003D5416" w:rsidR="003D5416" w:rsidP="003D5416" w:rsidRDefault="003D5416" w14:paraId="52C85734" w14:textId="77777777">
      <w:pPr>
        <w:shd w:val="clear" w:color="auto" w:fill="FFFFFF"/>
        <w:spacing w:line="240" w:lineRule="auto"/>
        <w:outlineLvl w:val="2"/>
        <w:rPr>
          <w:rFonts w:eastAsia="Times New Roman" w:cstheme="minorHAnsi"/>
          <w:b/>
          <w:bCs/>
          <w:color w:val="424242"/>
          <w:kern w:val="0"/>
          <w:sz w:val="24"/>
          <w:szCs w:val="24"/>
          <w:lang w:eastAsia="en-GB"/>
          <w14:ligatures w14:val="none"/>
        </w:rPr>
      </w:pPr>
      <w:r w:rsidRPr="003D5416">
        <w:rPr>
          <w:rFonts w:eastAsia="Times New Roman" w:cstheme="minorHAnsi"/>
          <w:b/>
          <w:bCs/>
          <w:color w:val="424242"/>
          <w:kern w:val="0"/>
          <w:sz w:val="24"/>
          <w:szCs w:val="24"/>
          <w:lang w:eastAsia="en-GB"/>
          <w14:ligatures w14:val="none"/>
        </w:rPr>
        <w:t>Reading tutors</w:t>
      </w:r>
    </w:p>
    <w:p w:rsidRPr="003D5416" w:rsidR="003D5416" w:rsidP="003D5416" w:rsidRDefault="00D958E1" w14:paraId="6AC65083" w14:textId="3187062F">
      <w:pPr>
        <w:shd w:val="clear" w:color="auto" w:fill="FFFFFF"/>
        <w:spacing w:after="100" w:afterAutospacing="1" w:line="240" w:lineRule="auto"/>
        <w:rPr>
          <w:rFonts w:eastAsia="Times New Roman" w:cstheme="minorHAnsi"/>
          <w:color w:val="424242"/>
          <w:kern w:val="0"/>
          <w:sz w:val="24"/>
          <w:szCs w:val="24"/>
          <w:lang w:eastAsia="en-GB"/>
          <w14:ligatures w14:val="none"/>
        </w:rPr>
      </w:pPr>
      <w:r>
        <w:rPr>
          <w:rFonts w:eastAsia="Times New Roman" w:cstheme="minorHAnsi"/>
          <w:color w:val="424242"/>
          <w:kern w:val="0"/>
          <w:sz w:val="24"/>
          <w:szCs w:val="24"/>
          <w:lang w:eastAsia="en-GB"/>
          <w14:ligatures w14:val="none"/>
        </w:rPr>
        <w:t>Pupils</w:t>
      </w:r>
      <w:r w:rsidRPr="003D5416" w:rsidR="003D5416">
        <w:rPr>
          <w:rFonts w:eastAsia="Times New Roman" w:cstheme="minorHAnsi"/>
          <w:color w:val="424242"/>
          <w:kern w:val="0"/>
          <w:sz w:val="24"/>
          <w:szCs w:val="24"/>
          <w:lang w:eastAsia="en-GB"/>
          <w14:ligatures w14:val="none"/>
        </w:rPr>
        <w:t xml:space="preserve"> make rapid progress when they have individual support from an enthusiastic and well-trained tutor. This may be a teacher or teaching assistant.</w:t>
      </w:r>
    </w:p>
    <w:p w:rsidRPr="003D5416" w:rsidR="003D5416" w:rsidP="003D5416" w:rsidRDefault="003D5416" w14:paraId="550B9DA3" w14:textId="3631591A">
      <w:pPr>
        <w:shd w:val="clear" w:color="auto" w:fill="FFFFFF"/>
        <w:spacing w:after="100" w:afterAutospacing="1" w:line="240" w:lineRule="auto"/>
        <w:rPr>
          <w:rFonts w:eastAsia="Times New Roman" w:cstheme="minorHAnsi"/>
          <w:color w:val="424242"/>
          <w:kern w:val="0"/>
          <w:sz w:val="24"/>
          <w:szCs w:val="24"/>
          <w:lang w:eastAsia="en-GB"/>
          <w14:ligatures w14:val="none"/>
        </w:rPr>
      </w:pPr>
      <w:r w:rsidRPr="003D5416">
        <w:rPr>
          <w:rFonts w:eastAsia="Times New Roman" w:cstheme="minorHAnsi"/>
          <w:color w:val="424242"/>
          <w:kern w:val="0"/>
          <w:sz w:val="24"/>
          <w:szCs w:val="24"/>
          <w:lang w:eastAsia="en-GB"/>
          <w14:ligatures w14:val="none"/>
        </w:rPr>
        <w:t>Some schools choose two or three tutors who work with </w:t>
      </w:r>
      <w:r w:rsidRPr="003D5416">
        <w:rPr>
          <w:rFonts w:eastAsia="Times New Roman" w:cstheme="minorHAnsi"/>
          <w:i/>
          <w:iCs/>
          <w:color w:val="424242"/>
          <w:kern w:val="0"/>
          <w:sz w:val="24"/>
          <w:szCs w:val="24"/>
          <w:lang w:eastAsia="en-GB"/>
          <w14:ligatures w14:val="none"/>
        </w:rPr>
        <w:t xml:space="preserve">all the </w:t>
      </w:r>
      <w:r w:rsidR="00D958E1">
        <w:rPr>
          <w:rFonts w:eastAsia="Times New Roman" w:cstheme="minorHAnsi"/>
          <w:i/>
          <w:iCs/>
          <w:color w:val="424242"/>
          <w:kern w:val="0"/>
          <w:sz w:val="24"/>
          <w:szCs w:val="24"/>
          <w:lang w:eastAsia="en-GB"/>
          <w14:ligatures w14:val="none"/>
        </w:rPr>
        <w:t>pupils</w:t>
      </w:r>
      <w:r w:rsidRPr="003D5416">
        <w:rPr>
          <w:rFonts w:eastAsia="Times New Roman" w:cstheme="minorHAnsi"/>
          <w:color w:val="424242"/>
          <w:kern w:val="0"/>
          <w:sz w:val="24"/>
          <w:szCs w:val="24"/>
          <w:lang w:eastAsia="en-GB"/>
          <w14:ligatures w14:val="none"/>
        </w:rPr>
        <w:t> who need extra support.</w:t>
      </w:r>
    </w:p>
    <w:p w:rsidRPr="003D5416" w:rsidR="003D5416" w:rsidP="230771E2" w:rsidRDefault="003D5416" w14:paraId="39AB4D5B" w14:textId="263CF23C" w14:noSpellErr="1">
      <w:pPr>
        <w:shd w:val="clear" w:color="auto" w:fill="FFFFFF" w:themeFill="background1"/>
        <w:spacing w:after="100" w:afterAutospacing="on" w:line="240" w:lineRule="auto"/>
        <w:rPr>
          <w:rFonts w:eastAsia="Times New Roman" w:cs="Calibri" w:cstheme="minorAscii"/>
          <w:color w:val="424242"/>
          <w:kern w:val="0"/>
          <w:sz w:val="24"/>
          <w:szCs w:val="24"/>
          <w:lang w:eastAsia="en-GB"/>
          <w14:ligatures w14:val="none"/>
        </w:rPr>
      </w:pPr>
      <w:r w:rsidRPr="230771E2" w:rsidR="003D5416">
        <w:rPr>
          <w:rFonts w:eastAsia="Times New Roman" w:cs="Calibri" w:cstheme="minorAscii"/>
          <w:color w:val="424242"/>
          <w:kern w:val="0"/>
          <w:sz w:val="24"/>
          <w:szCs w:val="24"/>
          <w:lang w:eastAsia="en-GB"/>
          <w14:ligatures w14:val="none"/>
        </w:rPr>
        <w:t xml:space="preserve">Above all, tutors</w:t>
      </w:r>
      <w:r w:rsidRPr="230771E2" w:rsidR="003D5416">
        <w:rPr>
          <w:rFonts w:eastAsia="Times New Roman" w:cs="Calibri" w:cstheme="minorAscii"/>
          <w:color w:val="424242"/>
          <w:kern w:val="0"/>
          <w:sz w:val="24"/>
          <w:szCs w:val="24"/>
          <w:lang w:eastAsia="en-GB"/>
          <w14:ligatures w14:val="none"/>
        </w:rPr>
        <w:t xml:space="preserve"> must be committed to teaching </w:t>
      </w:r>
      <w:r w:rsidRPr="230771E2" w:rsidR="00D958E1">
        <w:rPr>
          <w:rFonts w:eastAsia="Times New Roman" w:cs="Calibri" w:cstheme="minorAscii"/>
          <w:color w:val="424242"/>
          <w:kern w:val="0"/>
          <w:sz w:val="24"/>
          <w:szCs w:val="24"/>
          <w:lang w:eastAsia="en-GB"/>
          <w14:ligatures w14:val="none"/>
        </w:rPr>
        <w:t>pupils</w:t>
      </w:r>
      <w:r w:rsidRPr="230771E2" w:rsidR="003D5416">
        <w:rPr>
          <w:rFonts w:eastAsia="Times New Roman" w:cs="Calibri" w:cstheme="minorAscii"/>
          <w:color w:val="424242"/>
          <w:kern w:val="0"/>
          <w:sz w:val="24"/>
          <w:szCs w:val="24"/>
          <w:lang w:eastAsia="en-GB"/>
          <w14:ligatures w14:val="none"/>
        </w:rPr>
        <w:t xml:space="preserve"> to read – the</w:t>
      </w:r>
      <w:r w:rsidRPr="230771E2" w:rsidR="00D958E1">
        <w:rPr>
          <w:rFonts w:eastAsia="Times New Roman" w:cs="Calibri" w:cstheme="minorAscii"/>
          <w:color w:val="424242"/>
          <w:kern w:val="0"/>
          <w:sz w:val="24"/>
          <w:szCs w:val="24"/>
          <w:lang w:eastAsia="en-GB"/>
          <w14:ligatures w14:val="none"/>
        </w:rPr>
        <w:t>y</w:t>
      </w:r>
      <w:r w:rsidRPr="230771E2" w:rsidR="003D5416">
        <w:rPr>
          <w:rFonts w:eastAsia="Times New Roman" w:cs="Calibri" w:cstheme="minorAscii"/>
          <w:color w:val="424242"/>
          <w:kern w:val="0"/>
          <w:sz w:val="24"/>
          <w:szCs w:val="24"/>
          <w:lang w:eastAsia="en-GB"/>
          <w14:ligatures w14:val="none"/>
        </w:rPr>
        <w:t xml:space="preserve"> must know that the tutor is on their side and will stick with them until they succeed.</w:t>
      </w:r>
    </w:p>
    <w:p w:rsidR="230771E2" w:rsidP="230771E2" w:rsidRDefault="230771E2" w14:paraId="1F2774E9" w14:textId="1737B9FE">
      <w:pPr>
        <w:shd w:val="clear" w:color="auto" w:fill="FFFFFF" w:themeFill="background1"/>
        <w:spacing w:afterAutospacing="on" w:line="240" w:lineRule="auto"/>
        <w:rPr>
          <w:rFonts w:eastAsia="Times New Roman" w:cs="Calibri" w:cstheme="minorAscii"/>
          <w:color w:val="424242"/>
          <w:sz w:val="24"/>
          <w:szCs w:val="24"/>
          <w:lang w:eastAsia="en-GB"/>
        </w:rPr>
      </w:pPr>
    </w:p>
    <w:p w:rsidRPr="003D5416" w:rsidR="003D5416" w:rsidP="003D5416" w:rsidRDefault="003D5416" w14:paraId="7BC37F69" w14:textId="77777777">
      <w:pPr>
        <w:shd w:val="clear" w:color="auto" w:fill="FFFFFF"/>
        <w:spacing w:line="240" w:lineRule="auto"/>
        <w:outlineLvl w:val="2"/>
        <w:rPr>
          <w:rFonts w:eastAsia="Times New Roman" w:cstheme="minorHAnsi"/>
          <w:b/>
          <w:bCs/>
          <w:color w:val="424242"/>
          <w:kern w:val="0"/>
          <w:sz w:val="24"/>
          <w:szCs w:val="24"/>
          <w:lang w:eastAsia="en-GB"/>
          <w14:ligatures w14:val="none"/>
        </w:rPr>
      </w:pPr>
      <w:r w:rsidRPr="003D5416">
        <w:rPr>
          <w:rFonts w:eastAsia="Times New Roman" w:cstheme="minorHAnsi"/>
          <w:b/>
          <w:bCs/>
          <w:color w:val="424242"/>
          <w:kern w:val="0"/>
          <w:sz w:val="24"/>
          <w:szCs w:val="24"/>
          <w:lang w:eastAsia="en-GB"/>
          <w14:ligatures w14:val="none"/>
        </w:rPr>
        <w:t>The reading leader</w:t>
      </w:r>
    </w:p>
    <w:p w:rsidRPr="003D5416" w:rsidR="003D5416" w:rsidP="003D5416" w:rsidRDefault="003D5416" w14:paraId="15FBD9CE" w14:textId="40071878">
      <w:pPr>
        <w:shd w:val="clear" w:color="auto" w:fill="FFFFFF"/>
        <w:spacing w:after="100" w:afterAutospacing="1" w:line="240" w:lineRule="auto"/>
        <w:rPr>
          <w:rFonts w:eastAsia="Times New Roman" w:cstheme="minorHAnsi"/>
          <w:color w:val="424242"/>
          <w:kern w:val="0"/>
          <w:sz w:val="24"/>
          <w:szCs w:val="24"/>
          <w:lang w:eastAsia="en-GB"/>
          <w14:ligatures w14:val="none"/>
        </w:rPr>
      </w:pPr>
      <w:r w:rsidRPr="003D5416">
        <w:rPr>
          <w:rFonts w:eastAsia="Times New Roman" w:cstheme="minorHAnsi"/>
          <w:color w:val="424242"/>
          <w:kern w:val="0"/>
          <w:sz w:val="24"/>
          <w:szCs w:val="24"/>
          <w:lang w:eastAsia="en-GB"/>
          <w14:ligatures w14:val="none"/>
        </w:rPr>
        <w:t xml:space="preserve">If the school has high numbers of </w:t>
      </w:r>
      <w:r w:rsidR="00D958E1">
        <w:rPr>
          <w:rFonts w:eastAsia="Times New Roman" w:cstheme="minorHAnsi"/>
          <w:color w:val="424242"/>
          <w:kern w:val="0"/>
          <w:sz w:val="24"/>
          <w:szCs w:val="24"/>
          <w:lang w:eastAsia="en-GB"/>
          <w14:ligatures w14:val="none"/>
        </w:rPr>
        <w:t>pupils</w:t>
      </w:r>
      <w:r w:rsidRPr="003D5416">
        <w:rPr>
          <w:rFonts w:eastAsia="Times New Roman" w:cstheme="minorHAnsi"/>
          <w:color w:val="424242"/>
          <w:kern w:val="0"/>
          <w:sz w:val="24"/>
          <w:szCs w:val="24"/>
          <w:lang w:eastAsia="en-GB"/>
          <w14:ligatures w14:val="none"/>
        </w:rPr>
        <w:t xml:space="preserve"> following Fresh Start, a reading leader will be needed to coordinate the teaching. This might be a senior leader, the head of learning support or the SENCo.</w:t>
      </w:r>
    </w:p>
    <w:p w:rsidR="003D5416" w:rsidP="00505D57" w:rsidRDefault="003D5416" w14:paraId="0C8AE2B8" w14:textId="69090A87">
      <w:pPr>
        <w:shd w:val="clear" w:color="auto" w:fill="FFFFFF"/>
        <w:spacing w:after="0" w:line="240" w:lineRule="auto"/>
        <w:rPr>
          <w:rFonts w:eastAsia="Times New Roman" w:cstheme="minorHAnsi"/>
          <w:color w:val="424242"/>
          <w:kern w:val="0"/>
          <w:sz w:val="24"/>
          <w:szCs w:val="24"/>
          <w:lang w:eastAsia="en-GB"/>
          <w14:ligatures w14:val="none"/>
        </w:rPr>
      </w:pPr>
      <w:r w:rsidRPr="003D5416">
        <w:rPr>
          <w:rFonts w:eastAsia="Times New Roman" w:cstheme="minorHAnsi"/>
          <w:color w:val="424242"/>
          <w:kern w:val="0"/>
          <w:sz w:val="24"/>
          <w:szCs w:val="24"/>
          <w:lang w:eastAsia="en-GB"/>
          <w14:ligatures w14:val="none"/>
        </w:rPr>
        <w:t xml:space="preserve">The reading leader provides support for the reading tutors, organises practice sessions for them, assesses </w:t>
      </w:r>
      <w:r w:rsidR="00D958E1">
        <w:rPr>
          <w:rFonts w:eastAsia="Times New Roman" w:cstheme="minorHAnsi"/>
          <w:color w:val="424242"/>
          <w:kern w:val="0"/>
          <w:sz w:val="24"/>
          <w:szCs w:val="24"/>
          <w:lang w:eastAsia="en-GB"/>
          <w14:ligatures w14:val="none"/>
        </w:rPr>
        <w:t>pupils</w:t>
      </w:r>
      <w:r w:rsidRPr="003D5416">
        <w:rPr>
          <w:rFonts w:eastAsia="Times New Roman" w:cstheme="minorHAnsi"/>
          <w:color w:val="424242"/>
          <w:kern w:val="0"/>
          <w:sz w:val="24"/>
          <w:szCs w:val="24"/>
          <w:lang w:eastAsia="en-GB"/>
          <w14:ligatures w14:val="none"/>
        </w:rPr>
        <w:t>’ phonic progress every half term, and ensures tutors’ time is protected so tutoring can take place every day.</w:t>
      </w:r>
    </w:p>
    <w:p w:rsidRPr="003D5416" w:rsidR="00D958E1" w:rsidP="00505D57" w:rsidRDefault="00D958E1" w14:paraId="1AE5C8CB" w14:textId="77777777">
      <w:pPr>
        <w:shd w:val="clear" w:color="auto" w:fill="FFFFFF"/>
        <w:spacing w:after="0" w:line="240" w:lineRule="auto"/>
        <w:rPr>
          <w:rFonts w:eastAsia="Times New Roman" w:cstheme="minorHAnsi"/>
          <w:color w:val="424242"/>
          <w:kern w:val="0"/>
          <w:sz w:val="24"/>
          <w:szCs w:val="24"/>
          <w:lang w:eastAsia="en-GB"/>
          <w14:ligatures w14:val="none"/>
        </w:rPr>
      </w:pPr>
    </w:p>
    <w:p w:rsidRPr="003D5416" w:rsidR="003D5416" w:rsidP="003D5416" w:rsidRDefault="003D5416" w14:paraId="47285B39" w14:textId="77777777">
      <w:pPr>
        <w:shd w:val="clear" w:color="auto" w:fill="FFFFFF"/>
        <w:spacing w:line="240" w:lineRule="auto"/>
        <w:outlineLvl w:val="2"/>
        <w:rPr>
          <w:rFonts w:eastAsia="Times New Roman" w:cstheme="minorHAnsi"/>
          <w:b/>
          <w:bCs/>
          <w:color w:val="424242"/>
          <w:kern w:val="0"/>
          <w:sz w:val="24"/>
          <w:szCs w:val="24"/>
          <w:lang w:eastAsia="en-GB"/>
          <w14:ligatures w14:val="none"/>
        </w:rPr>
      </w:pPr>
      <w:r w:rsidRPr="003D5416">
        <w:rPr>
          <w:rFonts w:eastAsia="Times New Roman" w:cstheme="minorHAnsi"/>
          <w:b/>
          <w:bCs/>
          <w:color w:val="424242"/>
          <w:kern w:val="0"/>
          <w:sz w:val="24"/>
          <w:szCs w:val="24"/>
          <w:lang w:eastAsia="en-GB"/>
          <w14:ligatures w14:val="none"/>
        </w:rPr>
        <w:t>Pupils with special educational needs and/or disabilities</w:t>
      </w:r>
    </w:p>
    <w:p w:rsidRPr="003D5416" w:rsidR="003D5416" w:rsidP="230771E2" w:rsidRDefault="00D958E1" w14:paraId="72408441" w14:textId="0E5F37AF" w14:noSpellErr="1">
      <w:pPr>
        <w:shd w:val="clear" w:color="auto" w:fill="FFFFFF" w:themeFill="background1"/>
        <w:spacing w:after="100" w:afterAutospacing="on" w:line="240" w:lineRule="auto"/>
        <w:rPr>
          <w:rFonts w:eastAsia="Times New Roman" w:cs="Calibri" w:cstheme="minorAscii"/>
          <w:color w:val="424242"/>
          <w:kern w:val="0"/>
          <w:sz w:val="24"/>
          <w:szCs w:val="24"/>
          <w:lang w:eastAsia="en-GB"/>
          <w14:ligatures w14:val="none"/>
        </w:rPr>
      </w:pPr>
      <w:r w:rsidRPr="230771E2" w:rsidR="00D958E1">
        <w:rPr>
          <w:rFonts w:eastAsia="Times New Roman" w:cs="Calibri" w:cstheme="minorAscii"/>
          <w:color w:val="424242"/>
          <w:kern w:val="0"/>
          <w:sz w:val="24"/>
          <w:szCs w:val="24"/>
          <w:lang w:eastAsia="en-GB"/>
          <w14:ligatures w14:val="none"/>
        </w:rPr>
        <w:t>Pupils</w:t>
      </w:r>
      <w:r w:rsidRPr="230771E2" w:rsidR="003D5416">
        <w:rPr>
          <w:rFonts w:eastAsia="Times New Roman" w:cs="Calibri" w:cstheme="minorAscii"/>
          <w:color w:val="424242"/>
          <w:kern w:val="0"/>
          <w:sz w:val="24"/>
          <w:szCs w:val="24"/>
          <w:lang w:eastAsia="en-GB"/>
          <w14:ligatures w14:val="none"/>
        </w:rPr>
        <w:t xml:space="preserve"> with significant cognitive delay will be better taught using Read Write Inc. Phonics Fast Track Tutoring. Although designed for younger pupils, the programme provides significantly more reading practice than Fresh Start.</w:t>
      </w:r>
    </w:p>
    <w:p w:rsidR="230771E2" w:rsidP="230771E2" w:rsidRDefault="230771E2" w14:paraId="48D611FA" w14:textId="19A81EBD">
      <w:pPr>
        <w:shd w:val="clear" w:color="auto" w:fill="FFFFFF" w:themeFill="background1"/>
        <w:spacing w:afterAutospacing="on" w:line="240" w:lineRule="auto"/>
        <w:rPr>
          <w:rFonts w:eastAsia="Times New Roman" w:cs="Calibri" w:cstheme="minorAscii"/>
          <w:color w:val="424242"/>
          <w:sz w:val="24"/>
          <w:szCs w:val="24"/>
          <w:lang w:eastAsia="en-GB"/>
        </w:rPr>
      </w:pPr>
    </w:p>
    <w:p w:rsidRPr="003D5416" w:rsidR="003D5416" w:rsidP="003D5416" w:rsidRDefault="003D5416" w14:paraId="301E96B1" w14:textId="77777777">
      <w:pPr>
        <w:shd w:val="clear" w:color="auto" w:fill="FFFFFF"/>
        <w:spacing w:line="240" w:lineRule="auto"/>
        <w:outlineLvl w:val="2"/>
        <w:rPr>
          <w:rFonts w:eastAsia="Times New Roman" w:cstheme="minorHAnsi"/>
          <w:b/>
          <w:bCs/>
          <w:color w:val="424242"/>
          <w:kern w:val="0"/>
          <w:sz w:val="24"/>
          <w:szCs w:val="24"/>
          <w:lang w:eastAsia="en-GB"/>
          <w14:ligatures w14:val="none"/>
        </w:rPr>
      </w:pPr>
      <w:r w:rsidRPr="003D5416">
        <w:rPr>
          <w:rFonts w:eastAsia="Times New Roman" w:cstheme="minorHAnsi"/>
          <w:b/>
          <w:bCs/>
          <w:color w:val="424242"/>
          <w:kern w:val="0"/>
          <w:sz w:val="24"/>
          <w:szCs w:val="24"/>
          <w:lang w:eastAsia="en-GB"/>
          <w14:ligatures w14:val="none"/>
        </w:rPr>
        <w:t>Home support</w:t>
      </w:r>
    </w:p>
    <w:p w:rsidRPr="003D5416" w:rsidR="003D5416" w:rsidP="003D5416" w:rsidRDefault="003D5416" w14:paraId="2087DF7E" w14:textId="3AB19289">
      <w:pPr>
        <w:shd w:val="clear" w:color="auto" w:fill="FFFFFF"/>
        <w:spacing w:line="240" w:lineRule="auto"/>
        <w:rPr>
          <w:rFonts w:eastAsia="Times New Roman" w:cstheme="minorHAnsi"/>
          <w:color w:val="424242"/>
          <w:kern w:val="0"/>
          <w:sz w:val="24"/>
          <w:szCs w:val="24"/>
          <w:lang w:eastAsia="en-GB"/>
          <w14:ligatures w14:val="none"/>
        </w:rPr>
      </w:pPr>
      <w:r w:rsidRPr="003D5416">
        <w:rPr>
          <w:rFonts w:eastAsia="Times New Roman" w:cstheme="minorHAnsi"/>
          <w:color w:val="424242"/>
          <w:kern w:val="0"/>
          <w:sz w:val="24"/>
          <w:szCs w:val="24"/>
          <w:lang w:eastAsia="en-GB"/>
          <w14:ligatures w14:val="none"/>
        </w:rPr>
        <w:t xml:space="preserve">Read Write Inc. provides everything needed to support parents in helping </w:t>
      </w:r>
      <w:r w:rsidR="00D958E1">
        <w:rPr>
          <w:rFonts w:eastAsia="Times New Roman" w:cstheme="minorHAnsi"/>
          <w:color w:val="424242"/>
          <w:kern w:val="0"/>
          <w:sz w:val="24"/>
          <w:szCs w:val="24"/>
          <w:lang w:eastAsia="en-GB"/>
          <w14:ligatures w14:val="none"/>
        </w:rPr>
        <w:t>pupils</w:t>
      </w:r>
      <w:r w:rsidRPr="003D5416">
        <w:rPr>
          <w:rFonts w:eastAsia="Times New Roman" w:cstheme="minorHAnsi"/>
          <w:color w:val="424242"/>
          <w:kern w:val="0"/>
          <w:sz w:val="24"/>
          <w:szCs w:val="24"/>
          <w:lang w:eastAsia="en-GB"/>
          <w14:ligatures w14:val="none"/>
        </w:rPr>
        <w:t xml:space="preserve"> practise reading at home. </w:t>
      </w:r>
      <w:r w:rsidR="00D958E1">
        <w:rPr>
          <w:rFonts w:eastAsia="Times New Roman" w:cstheme="minorHAnsi"/>
          <w:color w:val="424242"/>
          <w:kern w:val="0"/>
          <w:sz w:val="24"/>
          <w:szCs w:val="24"/>
          <w:lang w:eastAsia="en-GB"/>
          <w14:ligatures w14:val="none"/>
        </w:rPr>
        <w:t>Pupils</w:t>
      </w:r>
      <w:r w:rsidRPr="003D5416">
        <w:rPr>
          <w:rFonts w:eastAsia="Times New Roman" w:cstheme="minorHAnsi"/>
          <w:color w:val="424242"/>
          <w:kern w:val="0"/>
          <w:sz w:val="24"/>
          <w:szCs w:val="24"/>
          <w:lang w:eastAsia="en-GB"/>
          <w14:ligatures w14:val="none"/>
        </w:rPr>
        <w:t xml:space="preserve"> take home their Fresh Start module at the end of each week. Anthologies are also available for additional home reading. The Virtual Classroom has over 600 lessons. A lesson can be sent home after it has been taught in school. This is particularly helpful if a </w:t>
      </w:r>
      <w:r w:rsidR="00D958E1">
        <w:rPr>
          <w:rFonts w:eastAsia="Times New Roman" w:cstheme="minorHAnsi"/>
          <w:color w:val="424242"/>
          <w:kern w:val="0"/>
          <w:sz w:val="24"/>
          <w:szCs w:val="24"/>
          <w:lang w:eastAsia="en-GB"/>
          <w14:ligatures w14:val="none"/>
        </w:rPr>
        <w:t>pupil</w:t>
      </w:r>
      <w:r w:rsidRPr="003D5416">
        <w:rPr>
          <w:rFonts w:eastAsia="Times New Roman" w:cstheme="minorHAnsi"/>
          <w:color w:val="424242"/>
          <w:kern w:val="0"/>
          <w:sz w:val="24"/>
          <w:szCs w:val="24"/>
          <w:lang w:eastAsia="en-GB"/>
          <w14:ligatures w14:val="none"/>
        </w:rPr>
        <w:t xml:space="preserve"> has missed schooling.</w:t>
      </w:r>
    </w:p>
    <w:p w:rsidR="00D958E1" w:rsidP="00505D57" w:rsidRDefault="00D958E1" w14:paraId="072ACDFC" w14:textId="77777777">
      <w:pPr>
        <w:shd w:val="clear" w:color="auto" w:fill="FFFFFF"/>
        <w:spacing w:after="0" w:line="240" w:lineRule="auto"/>
        <w:outlineLvl w:val="1"/>
        <w:rPr>
          <w:rFonts w:cstheme="minorHAnsi"/>
          <w:sz w:val="24"/>
          <w:szCs w:val="24"/>
        </w:rPr>
      </w:pPr>
    </w:p>
    <w:p w:rsidRPr="00505D57" w:rsidR="00505D57" w:rsidP="00505D57" w:rsidRDefault="00505D57" w14:paraId="4F0F817A" w14:textId="494F6D8E">
      <w:pPr>
        <w:shd w:val="clear" w:color="auto" w:fill="FFFFFF"/>
        <w:spacing w:after="0" w:line="240" w:lineRule="auto"/>
        <w:outlineLvl w:val="1"/>
        <w:rPr>
          <w:rFonts w:eastAsia="Times New Roman" w:cstheme="minorHAnsi"/>
          <w:b/>
          <w:bCs/>
          <w:color w:val="424242"/>
          <w:kern w:val="0"/>
          <w:sz w:val="24"/>
          <w:szCs w:val="24"/>
          <w:lang w:eastAsia="en-GB"/>
          <w14:ligatures w14:val="none"/>
        </w:rPr>
      </w:pPr>
      <w:r w:rsidRPr="00505D57">
        <w:rPr>
          <w:rFonts w:eastAsia="Times New Roman" w:cstheme="minorHAnsi"/>
          <w:b/>
          <w:bCs/>
          <w:color w:val="424242"/>
          <w:kern w:val="0"/>
          <w:sz w:val="24"/>
          <w:szCs w:val="24"/>
          <w:lang w:eastAsia="en-GB"/>
          <w14:ligatures w14:val="none"/>
        </w:rPr>
        <w:t>Ruth Miskin’s training team</w:t>
      </w:r>
    </w:p>
    <w:p w:rsidRPr="00505D57" w:rsidR="00505D57" w:rsidP="00505D57" w:rsidRDefault="00505D57" w14:paraId="20E6FF63" w14:textId="77777777">
      <w:pPr>
        <w:shd w:val="clear" w:color="auto" w:fill="FFFFFF"/>
        <w:spacing w:after="100" w:afterAutospacing="1" w:line="240" w:lineRule="auto"/>
        <w:rPr>
          <w:rFonts w:eastAsia="Times New Roman" w:cstheme="minorHAnsi"/>
          <w:color w:val="424242"/>
          <w:kern w:val="0"/>
          <w:sz w:val="24"/>
          <w:szCs w:val="24"/>
          <w:lang w:eastAsia="en-GB"/>
          <w14:ligatures w14:val="none"/>
        </w:rPr>
      </w:pPr>
      <w:r w:rsidRPr="00505D57">
        <w:rPr>
          <w:rFonts w:eastAsia="Times New Roman" w:cstheme="minorHAnsi"/>
          <w:color w:val="424242"/>
          <w:kern w:val="0"/>
          <w:sz w:val="24"/>
          <w:szCs w:val="24"/>
          <w:lang w:eastAsia="en-GB"/>
          <w14:ligatures w14:val="none"/>
        </w:rPr>
        <w:t>Our 150 trainers have a strong track record working in senior positions in schools. They undergo a term’s </w:t>
      </w:r>
      <w:hyperlink w:history="1" r:id="rId8">
        <w:r w:rsidRPr="00505D57">
          <w:rPr>
            <w:rFonts w:eastAsia="Times New Roman" w:cstheme="minorHAnsi"/>
            <w:b/>
            <w:bCs/>
            <w:color w:val="FCBA00"/>
            <w:kern w:val="0"/>
            <w:sz w:val="24"/>
            <w:szCs w:val="24"/>
            <w:u w:val="single"/>
            <w:lang w:eastAsia="en-GB"/>
            <w14:ligatures w14:val="none"/>
          </w:rPr>
          <w:t>rigorous training</w:t>
        </w:r>
      </w:hyperlink>
      <w:r w:rsidRPr="00505D57">
        <w:rPr>
          <w:rFonts w:eastAsia="Times New Roman" w:cstheme="minorHAnsi"/>
          <w:color w:val="424242"/>
          <w:kern w:val="0"/>
          <w:sz w:val="24"/>
          <w:szCs w:val="24"/>
          <w:lang w:eastAsia="en-GB"/>
          <w14:ligatures w14:val="none"/>
        </w:rPr>
        <w:t> with our top trainer team when they join us. This includes the teaching of reading, writing and language development.</w:t>
      </w:r>
    </w:p>
    <w:p w:rsidR="00505D57" w:rsidP="00505D57" w:rsidRDefault="00505D57" w14:paraId="58E0392D" w14:textId="102CF785">
      <w:pPr>
        <w:shd w:val="clear" w:color="auto" w:fill="FFFFFF"/>
        <w:spacing w:after="100" w:afterAutospacing="1" w:line="240" w:lineRule="auto"/>
        <w:rPr>
          <w:rFonts w:eastAsia="Times New Roman" w:cstheme="minorHAnsi"/>
          <w:color w:val="424242"/>
          <w:kern w:val="0"/>
          <w:sz w:val="24"/>
          <w:szCs w:val="24"/>
          <w:lang w:eastAsia="en-GB"/>
          <w14:ligatures w14:val="none"/>
        </w:rPr>
      </w:pPr>
      <w:r w:rsidRPr="00505D57">
        <w:rPr>
          <w:rFonts w:eastAsia="Times New Roman" w:cstheme="minorHAnsi"/>
          <w:color w:val="424242"/>
          <w:kern w:val="0"/>
          <w:sz w:val="24"/>
          <w:szCs w:val="24"/>
          <w:lang w:eastAsia="en-GB"/>
          <w14:ligatures w14:val="none"/>
        </w:rPr>
        <w:t>We make sure older children become accurate and fluent readers regardless of their age or background.</w:t>
      </w:r>
    </w:p>
    <w:p w:rsidRPr="00505D57" w:rsidR="00D958E1" w:rsidP="00505D57" w:rsidRDefault="00D958E1" w14:paraId="28205AEC" w14:textId="77777777">
      <w:pPr>
        <w:shd w:val="clear" w:color="auto" w:fill="FFFFFF"/>
        <w:spacing w:after="100" w:afterAutospacing="1" w:line="240" w:lineRule="auto"/>
        <w:rPr>
          <w:rFonts w:eastAsia="Times New Roman" w:cstheme="minorHAnsi"/>
          <w:color w:val="424242"/>
          <w:kern w:val="0"/>
          <w:sz w:val="24"/>
          <w:szCs w:val="24"/>
          <w:lang w:eastAsia="en-GB"/>
          <w14:ligatures w14:val="none"/>
        </w:rPr>
      </w:pPr>
    </w:p>
    <w:p w:rsidRPr="00505D57" w:rsidR="00505D57" w:rsidP="00505D57" w:rsidRDefault="00505D57" w14:paraId="05D8BFD8" w14:textId="77777777">
      <w:pPr>
        <w:shd w:val="clear" w:color="auto" w:fill="FFFFFF"/>
        <w:spacing w:after="100" w:afterAutospacing="1" w:line="240" w:lineRule="auto"/>
        <w:rPr>
          <w:rFonts w:ascii="Arial" w:hAnsi="Arial" w:eastAsia="Times New Roman" w:cs="Arial"/>
          <w:color w:val="424242"/>
          <w:kern w:val="0"/>
          <w:sz w:val="26"/>
          <w:szCs w:val="26"/>
          <w:lang w:eastAsia="en-GB"/>
          <w14:ligatures w14:val="none"/>
        </w:rPr>
      </w:pPr>
    </w:p>
    <w:p w:rsidR="00505D57" w:rsidRDefault="00505D57" w14:paraId="4EC7DABE" w14:textId="641F8B87">
      <w:pPr>
        <w:rPr>
          <w:rFonts w:cstheme="minorHAnsi"/>
          <w:sz w:val="24"/>
          <w:szCs w:val="24"/>
        </w:rPr>
      </w:pPr>
    </w:p>
    <w:p w:rsidRPr="003D5416" w:rsidR="00505D57" w:rsidRDefault="00505D57" w14:paraId="2938B873" w14:textId="77777777">
      <w:pPr>
        <w:rPr>
          <w:rFonts w:cstheme="minorHAnsi"/>
          <w:sz w:val="24"/>
          <w:szCs w:val="24"/>
        </w:rPr>
      </w:pPr>
    </w:p>
    <w:sectPr w:rsidRPr="003D5416" w:rsidR="00505D57">
      <w:head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4E86" w:rsidP="000A4E86" w:rsidRDefault="000A4E86" w14:paraId="642EC49B" w14:textId="77777777">
      <w:pPr>
        <w:spacing w:after="0" w:line="240" w:lineRule="auto"/>
      </w:pPr>
      <w:r>
        <w:separator/>
      </w:r>
    </w:p>
  </w:endnote>
  <w:endnote w:type="continuationSeparator" w:id="0">
    <w:p w:rsidR="000A4E86" w:rsidP="000A4E86" w:rsidRDefault="000A4E86" w14:paraId="1D90FC6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4E86" w:rsidP="000A4E86" w:rsidRDefault="000A4E86" w14:paraId="28FF62B3" w14:textId="77777777">
      <w:pPr>
        <w:spacing w:after="0" w:line="240" w:lineRule="auto"/>
      </w:pPr>
      <w:r>
        <w:separator/>
      </w:r>
    </w:p>
  </w:footnote>
  <w:footnote w:type="continuationSeparator" w:id="0">
    <w:p w:rsidR="000A4E86" w:rsidP="000A4E86" w:rsidRDefault="000A4E86" w14:paraId="37D2D6C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17CB7" w:rsidR="000A4E86" w:rsidRDefault="000A4E86" w14:paraId="7A433120" w14:textId="53AB2A7E">
    <w:pPr>
      <w:pStyle w:val="Header"/>
      <w:rPr>
        <w:u w:val="single"/>
      </w:rPr>
    </w:pPr>
    <w:r w:rsidRPr="00917CB7">
      <w:rPr>
        <w:rFonts w:ascii="Arial" w:hAnsi="Arial" w:eastAsia="Times New Roman" w:cs="Arial"/>
        <w:b/>
        <w:bCs/>
        <w:kern w:val="0"/>
        <w:sz w:val="36"/>
        <w:szCs w:val="36"/>
        <w:u w:val="single"/>
        <w:lang w:eastAsia="en-GB"/>
        <w14:ligatures w14:val="none"/>
      </w:rPr>
      <w:t>Read Write Inc. Fresh Start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77D1"/>
    <w:multiLevelType w:val="multilevel"/>
    <w:tmpl w:val="B7C0AE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2A0B9E"/>
    <w:multiLevelType w:val="multilevel"/>
    <w:tmpl w:val="A792F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DD7566"/>
    <w:multiLevelType w:val="multilevel"/>
    <w:tmpl w:val="24A05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AD3591"/>
    <w:multiLevelType w:val="multilevel"/>
    <w:tmpl w:val="88A6EE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7B06503"/>
    <w:multiLevelType w:val="multilevel"/>
    <w:tmpl w:val="D5A4B4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C494429"/>
    <w:multiLevelType w:val="multilevel"/>
    <w:tmpl w:val="6B3C727C"/>
    <w:lvl w:ilvl="0">
      <w:start w:val="1"/>
      <w:numFmt w:val="bullet"/>
      <w:lvlText w:val=""/>
      <w:lvlJc w:val="left"/>
      <w:pPr>
        <w:tabs>
          <w:tab w:val="num" w:pos="720"/>
        </w:tabs>
        <w:ind w:left="720" w:hanging="360"/>
      </w:pPr>
      <w:rPr>
        <w:rFonts w:hint="default" w:ascii="Symbol" w:hAnsi="Symbol"/>
        <w:sz w:val="20"/>
      </w:rPr>
    </w:lvl>
    <w:lvl w:ilvl="1">
      <w:start w:val="3"/>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7F93773"/>
    <w:multiLevelType w:val="multilevel"/>
    <w:tmpl w:val="EFA8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A32454"/>
    <w:multiLevelType w:val="multilevel"/>
    <w:tmpl w:val="BF5CB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661B59"/>
    <w:multiLevelType w:val="hybridMultilevel"/>
    <w:tmpl w:val="B82E2A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765736">
    <w:abstractNumId w:val="0"/>
  </w:num>
  <w:num w:numId="2" w16cid:durableId="885609101">
    <w:abstractNumId w:val="3"/>
  </w:num>
  <w:num w:numId="3" w16cid:durableId="1014309256">
    <w:abstractNumId w:val="2"/>
  </w:num>
  <w:num w:numId="4" w16cid:durableId="587351176">
    <w:abstractNumId w:val="1"/>
  </w:num>
  <w:num w:numId="5" w16cid:durableId="1618678593">
    <w:abstractNumId w:val="5"/>
  </w:num>
  <w:num w:numId="6" w16cid:durableId="652830019">
    <w:abstractNumId w:val="4"/>
  </w:num>
  <w:num w:numId="7" w16cid:durableId="232014151">
    <w:abstractNumId w:val="8"/>
  </w:num>
  <w:num w:numId="8" w16cid:durableId="591625801">
    <w:abstractNumId w:val="7"/>
  </w:num>
  <w:num w:numId="9" w16cid:durableId="1659921934">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526"/>
    <w:rsid w:val="000A4E86"/>
    <w:rsid w:val="003D5416"/>
    <w:rsid w:val="004C5348"/>
    <w:rsid w:val="00505D57"/>
    <w:rsid w:val="00917CB7"/>
    <w:rsid w:val="00B92FAE"/>
    <w:rsid w:val="00C54526"/>
    <w:rsid w:val="00D958E1"/>
    <w:rsid w:val="230771E2"/>
    <w:rsid w:val="29307DC4"/>
    <w:rsid w:val="3723EBA1"/>
    <w:rsid w:val="68308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12FEA"/>
  <w15:chartTrackingRefBased/>
  <w15:docId w15:val="{ACD8F1B5-44AB-4F93-AE9E-A250BAB962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semiHidden/>
    <w:unhideWhenUsed/>
    <w:qFormat/>
    <w:rsid w:val="00505D5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5">
    <w:name w:val="heading 5"/>
    <w:basedOn w:val="Normal"/>
    <w:link w:val="Heading5Char"/>
    <w:uiPriority w:val="9"/>
    <w:qFormat/>
    <w:rsid w:val="00505D57"/>
    <w:pPr>
      <w:spacing w:before="100" w:beforeAutospacing="1" w:after="100" w:afterAutospacing="1" w:line="240" w:lineRule="auto"/>
      <w:outlineLvl w:val="4"/>
    </w:pPr>
    <w:rPr>
      <w:rFonts w:ascii="Times New Roman" w:hAnsi="Times New Roman" w:eastAsia="Times New Roman" w:cs="Times New Roman"/>
      <w:b/>
      <w:bCs/>
      <w:kern w:val="0"/>
      <w:sz w:val="20"/>
      <w:szCs w:val="20"/>
      <w:lang w:eastAsia="en-GB"/>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A4E8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A4E86"/>
  </w:style>
  <w:style w:type="paragraph" w:styleId="Footer">
    <w:name w:val="footer"/>
    <w:basedOn w:val="Normal"/>
    <w:link w:val="FooterChar"/>
    <w:uiPriority w:val="99"/>
    <w:unhideWhenUsed/>
    <w:rsid w:val="000A4E8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A4E86"/>
  </w:style>
  <w:style w:type="character" w:styleId="Heading5Char" w:customStyle="1">
    <w:name w:val="Heading 5 Char"/>
    <w:basedOn w:val="DefaultParagraphFont"/>
    <w:link w:val="Heading5"/>
    <w:uiPriority w:val="9"/>
    <w:rsid w:val="00505D57"/>
    <w:rPr>
      <w:rFonts w:ascii="Times New Roman" w:hAnsi="Times New Roman" w:eastAsia="Times New Roman" w:cs="Times New Roman"/>
      <w:b/>
      <w:bCs/>
      <w:kern w:val="0"/>
      <w:sz w:val="20"/>
      <w:szCs w:val="20"/>
      <w:lang w:eastAsia="en-GB"/>
      <w14:ligatures w14:val="none"/>
    </w:rPr>
  </w:style>
  <w:style w:type="paragraph" w:styleId="NormalWeb">
    <w:name w:val="Normal (Web)"/>
    <w:basedOn w:val="Normal"/>
    <w:uiPriority w:val="99"/>
    <w:semiHidden/>
    <w:unhideWhenUsed/>
    <w:rsid w:val="00505D57"/>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ListParagraph">
    <w:name w:val="List Paragraph"/>
    <w:basedOn w:val="Normal"/>
    <w:uiPriority w:val="34"/>
    <w:qFormat/>
    <w:rsid w:val="00505D57"/>
    <w:pPr>
      <w:ind w:left="720"/>
      <w:contextualSpacing/>
    </w:pPr>
  </w:style>
  <w:style w:type="character" w:styleId="Heading2Char" w:customStyle="1">
    <w:name w:val="Heading 2 Char"/>
    <w:basedOn w:val="DefaultParagraphFont"/>
    <w:link w:val="Heading2"/>
    <w:uiPriority w:val="9"/>
    <w:semiHidden/>
    <w:rsid w:val="00505D57"/>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539966">
      <w:bodyDiv w:val="1"/>
      <w:marLeft w:val="0"/>
      <w:marRight w:val="0"/>
      <w:marTop w:val="0"/>
      <w:marBottom w:val="0"/>
      <w:divBdr>
        <w:top w:val="none" w:sz="0" w:space="0" w:color="auto"/>
        <w:left w:val="none" w:sz="0" w:space="0" w:color="auto"/>
        <w:bottom w:val="none" w:sz="0" w:space="0" w:color="auto"/>
        <w:right w:val="none" w:sz="0" w:space="0" w:color="auto"/>
      </w:divBdr>
      <w:divsChild>
        <w:div w:id="594215550">
          <w:marLeft w:val="0"/>
          <w:marRight w:val="0"/>
          <w:marTop w:val="0"/>
          <w:marBottom w:val="0"/>
          <w:divBdr>
            <w:top w:val="none" w:sz="0" w:space="0" w:color="auto"/>
            <w:left w:val="none" w:sz="0" w:space="0" w:color="auto"/>
            <w:bottom w:val="none" w:sz="0" w:space="0" w:color="auto"/>
            <w:right w:val="none" w:sz="0" w:space="0" w:color="auto"/>
          </w:divBdr>
          <w:divsChild>
            <w:div w:id="2073699108">
              <w:marLeft w:val="0"/>
              <w:marRight w:val="0"/>
              <w:marTop w:val="0"/>
              <w:marBottom w:val="300"/>
              <w:divBdr>
                <w:top w:val="none" w:sz="0" w:space="0" w:color="auto"/>
                <w:left w:val="none" w:sz="0" w:space="0" w:color="auto"/>
                <w:bottom w:val="none" w:sz="0" w:space="0" w:color="auto"/>
                <w:right w:val="none" w:sz="0" w:space="0" w:color="auto"/>
              </w:divBdr>
            </w:div>
          </w:divsChild>
        </w:div>
        <w:div w:id="655692653">
          <w:marLeft w:val="0"/>
          <w:marRight w:val="0"/>
          <w:marTop w:val="0"/>
          <w:marBottom w:val="0"/>
          <w:divBdr>
            <w:top w:val="none" w:sz="0" w:space="0" w:color="auto"/>
            <w:left w:val="none" w:sz="0" w:space="0" w:color="auto"/>
            <w:bottom w:val="none" w:sz="0" w:space="0" w:color="auto"/>
            <w:right w:val="none" w:sz="0" w:space="0" w:color="auto"/>
          </w:divBdr>
          <w:divsChild>
            <w:div w:id="729887231">
              <w:marLeft w:val="0"/>
              <w:marRight w:val="0"/>
              <w:marTop w:val="0"/>
              <w:marBottom w:val="525"/>
              <w:divBdr>
                <w:top w:val="none" w:sz="0" w:space="0" w:color="auto"/>
                <w:left w:val="none" w:sz="0" w:space="0" w:color="auto"/>
                <w:bottom w:val="none" w:sz="0" w:space="0" w:color="auto"/>
                <w:right w:val="none" w:sz="0" w:space="0" w:color="auto"/>
              </w:divBdr>
            </w:div>
          </w:divsChild>
        </w:div>
        <w:div w:id="1489665992">
          <w:marLeft w:val="0"/>
          <w:marRight w:val="0"/>
          <w:marTop w:val="0"/>
          <w:marBottom w:val="0"/>
          <w:divBdr>
            <w:top w:val="none" w:sz="0" w:space="0" w:color="auto"/>
            <w:left w:val="none" w:sz="0" w:space="0" w:color="auto"/>
            <w:bottom w:val="none" w:sz="0" w:space="0" w:color="auto"/>
            <w:right w:val="none" w:sz="0" w:space="0" w:color="auto"/>
          </w:divBdr>
          <w:divsChild>
            <w:div w:id="1010832654">
              <w:marLeft w:val="0"/>
              <w:marRight w:val="0"/>
              <w:marTop w:val="0"/>
              <w:marBottom w:val="300"/>
              <w:divBdr>
                <w:top w:val="none" w:sz="0" w:space="0" w:color="auto"/>
                <w:left w:val="none" w:sz="0" w:space="0" w:color="auto"/>
                <w:bottom w:val="none" w:sz="0" w:space="0" w:color="auto"/>
                <w:right w:val="none" w:sz="0" w:space="0" w:color="auto"/>
              </w:divBdr>
            </w:div>
          </w:divsChild>
        </w:div>
        <w:div w:id="460150641">
          <w:marLeft w:val="0"/>
          <w:marRight w:val="0"/>
          <w:marTop w:val="0"/>
          <w:marBottom w:val="0"/>
          <w:divBdr>
            <w:top w:val="none" w:sz="0" w:space="0" w:color="auto"/>
            <w:left w:val="none" w:sz="0" w:space="0" w:color="auto"/>
            <w:bottom w:val="none" w:sz="0" w:space="0" w:color="auto"/>
            <w:right w:val="none" w:sz="0" w:space="0" w:color="auto"/>
          </w:divBdr>
          <w:divsChild>
            <w:div w:id="1022047920">
              <w:marLeft w:val="0"/>
              <w:marRight w:val="0"/>
              <w:marTop w:val="0"/>
              <w:marBottom w:val="525"/>
              <w:divBdr>
                <w:top w:val="none" w:sz="0" w:space="0" w:color="auto"/>
                <w:left w:val="none" w:sz="0" w:space="0" w:color="auto"/>
                <w:bottom w:val="none" w:sz="0" w:space="0" w:color="auto"/>
                <w:right w:val="none" w:sz="0" w:space="0" w:color="auto"/>
              </w:divBdr>
            </w:div>
          </w:divsChild>
        </w:div>
        <w:div w:id="1048261961">
          <w:marLeft w:val="0"/>
          <w:marRight w:val="0"/>
          <w:marTop w:val="0"/>
          <w:marBottom w:val="0"/>
          <w:divBdr>
            <w:top w:val="none" w:sz="0" w:space="0" w:color="auto"/>
            <w:left w:val="none" w:sz="0" w:space="0" w:color="auto"/>
            <w:bottom w:val="none" w:sz="0" w:space="0" w:color="auto"/>
            <w:right w:val="none" w:sz="0" w:space="0" w:color="auto"/>
          </w:divBdr>
          <w:divsChild>
            <w:div w:id="716590164">
              <w:marLeft w:val="0"/>
              <w:marRight w:val="0"/>
              <w:marTop w:val="0"/>
              <w:marBottom w:val="300"/>
              <w:divBdr>
                <w:top w:val="none" w:sz="0" w:space="0" w:color="auto"/>
                <w:left w:val="none" w:sz="0" w:space="0" w:color="auto"/>
                <w:bottom w:val="none" w:sz="0" w:space="0" w:color="auto"/>
                <w:right w:val="none" w:sz="0" w:space="0" w:color="auto"/>
              </w:divBdr>
            </w:div>
          </w:divsChild>
        </w:div>
        <w:div w:id="429007402">
          <w:marLeft w:val="0"/>
          <w:marRight w:val="0"/>
          <w:marTop w:val="0"/>
          <w:marBottom w:val="0"/>
          <w:divBdr>
            <w:top w:val="none" w:sz="0" w:space="0" w:color="auto"/>
            <w:left w:val="none" w:sz="0" w:space="0" w:color="auto"/>
            <w:bottom w:val="none" w:sz="0" w:space="0" w:color="auto"/>
            <w:right w:val="none" w:sz="0" w:space="0" w:color="auto"/>
          </w:divBdr>
          <w:divsChild>
            <w:div w:id="328944869">
              <w:marLeft w:val="0"/>
              <w:marRight w:val="0"/>
              <w:marTop w:val="0"/>
              <w:marBottom w:val="525"/>
              <w:divBdr>
                <w:top w:val="none" w:sz="0" w:space="0" w:color="auto"/>
                <w:left w:val="none" w:sz="0" w:space="0" w:color="auto"/>
                <w:bottom w:val="none" w:sz="0" w:space="0" w:color="auto"/>
                <w:right w:val="none" w:sz="0" w:space="0" w:color="auto"/>
              </w:divBdr>
              <w:divsChild>
                <w:div w:id="11831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91434">
          <w:marLeft w:val="0"/>
          <w:marRight w:val="0"/>
          <w:marTop w:val="0"/>
          <w:marBottom w:val="300"/>
          <w:divBdr>
            <w:top w:val="none" w:sz="0" w:space="0" w:color="auto"/>
            <w:left w:val="none" w:sz="0" w:space="0" w:color="auto"/>
            <w:bottom w:val="none" w:sz="0" w:space="0" w:color="auto"/>
            <w:right w:val="none" w:sz="0" w:space="0" w:color="auto"/>
          </w:divBdr>
        </w:div>
        <w:div w:id="785588961">
          <w:marLeft w:val="0"/>
          <w:marRight w:val="0"/>
          <w:marTop w:val="0"/>
          <w:marBottom w:val="0"/>
          <w:divBdr>
            <w:top w:val="none" w:sz="0" w:space="0" w:color="auto"/>
            <w:left w:val="none" w:sz="0" w:space="0" w:color="auto"/>
            <w:bottom w:val="none" w:sz="0" w:space="0" w:color="auto"/>
            <w:right w:val="none" w:sz="0" w:space="0" w:color="auto"/>
          </w:divBdr>
          <w:divsChild>
            <w:div w:id="1618633699">
              <w:marLeft w:val="0"/>
              <w:marRight w:val="0"/>
              <w:marTop w:val="0"/>
              <w:marBottom w:val="525"/>
              <w:divBdr>
                <w:top w:val="none" w:sz="0" w:space="0" w:color="auto"/>
                <w:left w:val="none" w:sz="0" w:space="0" w:color="auto"/>
                <w:bottom w:val="none" w:sz="0" w:space="0" w:color="auto"/>
                <w:right w:val="none" w:sz="0" w:space="0" w:color="auto"/>
              </w:divBdr>
            </w:div>
          </w:divsChild>
        </w:div>
        <w:div w:id="794254689">
          <w:marLeft w:val="0"/>
          <w:marRight w:val="0"/>
          <w:marTop w:val="0"/>
          <w:marBottom w:val="300"/>
          <w:divBdr>
            <w:top w:val="none" w:sz="0" w:space="0" w:color="auto"/>
            <w:left w:val="none" w:sz="0" w:space="0" w:color="auto"/>
            <w:bottom w:val="none" w:sz="0" w:space="0" w:color="auto"/>
            <w:right w:val="none" w:sz="0" w:space="0" w:color="auto"/>
          </w:divBdr>
        </w:div>
        <w:div w:id="1724330124">
          <w:marLeft w:val="0"/>
          <w:marRight w:val="0"/>
          <w:marTop w:val="0"/>
          <w:marBottom w:val="0"/>
          <w:divBdr>
            <w:top w:val="none" w:sz="0" w:space="0" w:color="auto"/>
            <w:left w:val="none" w:sz="0" w:space="0" w:color="auto"/>
            <w:bottom w:val="none" w:sz="0" w:space="0" w:color="auto"/>
            <w:right w:val="none" w:sz="0" w:space="0" w:color="auto"/>
          </w:divBdr>
          <w:divsChild>
            <w:div w:id="1972326195">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9777789">
      <w:bodyDiv w:val="1"/>
      <w:marLeft w:val="0"/>
      <w:marRight w:val="0"/>
      <w:marTop w:val="0"/>
      <w:marBottom w:val="0"/>
      <w:divBdr>
        <w:top w:val="none" w:sz="0" w:space="0" w:color="auto"/>
        <w:left w:val="none" w:sz="0" w:space="0" w:color="auto"/>
        <w:bottom w:val="none" w:sz="0" w:space="0" w:color="auto"/>
        <w:right w:val="none" w:sz="0" w:space="0" w:color="auto"/>
      </w:divBdr>
      <w:divsChild>
        <w:div w:id="1607887674">
          <w:marLeft w:val="0"/>
          <w:marRight w:val="0"/>
          <w:marTop w:val="0"/>
          <w:marBottom w:val="0"/>
          <w:divBdr>
            <w:top w:val="none" w:sz="0" w:space="0" w:color="auto"/>
            <w:left w:val="none" w:sz="0" w:space="0" w:color="auto"/>
            <w:bottom w:val="none" w:sz="0" w:space="0" w:color="auto"/>
            <w:right w:val="none" w:sz="0" w:space="0" w:color="auto"/>
          </w:divBdr>
          <w:divsChild>
            <w:div w:id="690881782">
              <w:marLeft w:val="0"/>
              <w:marRight w:val="0"/>
              <w:marTop w:val="0"/>
              <w:marBottom w:val="0"/>
              <w:divBdr>
                <w:top w:val="none" w:sz="0" w:space="0" w:color="auto"/>
                <w:left w:val="none" w:sz="0" w:space="0" w:color="auto"/>
                <w:bottom w:val="none" w:sz="0" w:space="0" w:color="auto"/>
                <w:right w:val="none" w:sz="0" w:space="0" w:color="auto"/>
              </w:divBdr>
            </w:div>
          </w:divsChild>
        </w:div>
        <w:div w:id="2123912006">
          <w:marLeft w:val="0"/>
          <w:marRight w:val="0"/>
          <w:marTop w:val="0"/>
          <w:marBottom w:val="0"/>
          <w:divBdr>
            <w:top w:val="none" w:sz="0" w:space="0" w:color="auto"/>
            <w:left w:val="none" w:sz="0" w:space="0" w:color="auto"/>
            <w:bottom w:val="none" w:sz="0" w:space="0" w:color="auto"/>
            <w:right w:val="none" w:sz="0" w:space="0" w:color="auto"/>
          </w:divBdr>
          <w:divsChild>
            <w:div w:id="1134565601">
              <w:marLeft w:val="0"/>
              <w:marRight w:val="0"/>
              <w:marTop w:val="0"/>
              <w:marBottom w:val="525"/>
              <w:divBdr>
                <w:top w:val="none" w:sz="0" w:space="0" w:color="auto"/>
                <w:left w:val="none" w:sz="0" w:space="0" w:color="auto"/>
                <w:bottom w:val="none" w:sz="0" w:space="0" w:color="auto"/>
                <w:right w:val="none" w:sz="0" w:space="0" w:color="auto"/>
              </w:divBdr>
            </w:div>
          </w:divsChild>
        </w:div>
        <w:div w:id="803423337">
          <w:marLeft w:val="0"/>
          <w:marRight w:val="0"/>
          <w:marTop w:val="0"/>
          <w:marBottom w:val="0"/>
          <w:divBdr>
            <w:top w:val="none" w:sz="0" w:space="0" w:color="auto"/>
            <w:left w:val="none" w:sz="0" w:space="0" w:color="auto"/>
            <w:bottom w:val="none" w:sz="0" w:space="0" w:color="auto"/>
            <w:right w:val="none" w:sz="0" w:space="0" w:color="auto"/>
          </w:divBdr>
          <w:divsChild>
            <w:div w:id="1136067225">
              <w:marLeft w:val="0"/>
              <w:marRight w:val="0"/>
              <w:marTop w:val="0"/>
              <w:marBottom w:val="0"/>
              <w:divBdr>
                <w:top w:val="none" w:sz="0" w:space="0" w:color="auto"/>
                <w:left w:val="none" w:sz="0" w:space="0" w:color="auto"/>
                <w:bottom w:val="none" w:sz="0" w:space="0" w:color="auto"/>
                <w:right w:val="none" w:sz="0" w:space="0" w:color="auto"/>
              </w:divBdr>
            </w:div>
          </w:divsChild>
        </w:div>
        <w:div w:id="1124614891">
          <w:marLeft w:val="0"/>
          <w:marRight w:val="0"/>
          <w:marTop w:val="0"/>
          <w:marBottom w:val="0"/>
          <w:divBdr>
            <w:top w:val="none" w:sz="0" w:space="0" w:color="auto"/>
            <w:left w:val="none" w:sz="0" w:space="0" w:color="auto"/>
            <w:bottom w:val="none" w:sz="0" w:space="0" w:color="auto"/>
            <w:right w:val="none" w:sz="0" w:space="0" w:color="auto"/>
          </w:divBdr>
          <w:divsChild>
            <w:div w:id="258177845">
              <w:marLeft w:val="0"/>
              <w:marRight w:val="0"/>
              <w:marTop w:val="0"/>
              <w:marBottom w:val="525"/>
              <w:divBdr>
                <w:top w:val="none" w:sz="0" w:space="0" w:color="auto"/>
                <w:left w:val="none" w:sz="0" w:space="0" w:color="auto"/>
                <w:bottom w:val="none" w:sz="0" w:space="0" w:color="auto"/>
                <w:right w:val="none" w:sz="0" w:space="0" w:color="auto"/>
              </w:divBdr>
            </w:div>
          </w:divsChild>
        </w:div>
        <w:div w:id="1127503602">
          <w:marLeft w:val="0"/>
          <w:marRight w:val="0"/>
          <w:marTop w:val="0"/>
          <w:marBottom w:val="0"/>
          <w:divBdr>
            <w:top w:val="none" w:sz="0" w:space="0" w:color="auto"/>
            <w:left w:val="none" w:sz="0" w:space="0" w:color="auto"/>
            <w:bottom w:val="none" w:sz="0" w:space="0" w:color="auto"/>
            <w:right w:val="none" w:sz="0" w:space="0" w:color="auto"/>
          </w:divBdr>
          <w:divsChild>
            <w:div w:id="10383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734266">
      <w:bodyDiv w:val="1"/>
      <w:marLeft w:val="0"/>
      <w:marRight w:val="0"/>
      <w:marTop w:val="0"/>
      <w:marBottom w:val="0"/>
      <w:divBdr>
        <w:top w:val="none" w:sz="0" w:space="0" w:color="auto"/>
        <w:left w:val="none" w:sz="0" w:space="0" w:color="auto"/>
        <w:bottom w:val="none" w:sz="0" w:space="0" w:color="auto"/>
        <w:right w:val="none" w:sz="0" w:space="0" w:color="auto"/>
      </w:divBdr>
      <w:divsChild>
        <w:div w:id="349720837">
          <w:marLeft w:val="0"/>
          <w:marRight w:val="0"/>
          <w:marTop w:val="0"/>
          <w:marBottom w:val="0"/>
          <w:divBdr>
            <w:top w:val="none" w:sz="0" w:space="0" w:color="auto"/>
            <w:left w:val="none" w:sz="0" w:space="0" w:color="auto"/>
            <w:bottom w:val="none" w:sz="0" w:space="0" w:color="auto"/>
            <w:right w:val="none" w:sz="0" w:space="0" w:color="auto"/>
          </w:divBdr>
          <w:divsChild>
            <w:div w:id="1096362945">
              <w:marLeft w:val="0"/>
              <w:marRight w:val="0"/>
              <w:marTop w:val="0"/>
              <w:marBottom w:val="0"/>
              <w:divBdr>
                <w:top w:val="none" w:sz="0" w:space="0" w:color="auto"/>
                <w:left w:val="none" w:sz="0" w:space="0" w:color="auto"/>
                <w:bottom w:val="none" w:sz="0" w:space="0" w:color="auto"/>
                <w:right w:val="none" w:sz="0" w:space="0" w:color="auto"/>
              </w:divBdr>
            </w:div>
          </w:divsChild>
        </w:div>
        <w:div w:id="981663907">
          <w:marLeft w:val="0"/>
          <w:marRight w:val="0"/>
          <w:marTop w:val="0"/>
          <w:marBottom w:val="0"/>
          <w:divBdr>
            <w:top w:val="none" w:sz="0" w:space="0" w:color="auto"/>
            <w:left w:val="none" w:sz="0" w:space="0" w:color="auto"/>
            <w:bottom w:val="none" w:sz="0" w:space="0" w:color="auto"/>
            <w:right w:val="none" w:sz="0" w:space="0" w:color="auto"/>
          </w:divBdr>
          <w:divsChild>
            <w:div w:id="1076174037">
              <w:marLeft w:val="0"/>
              <w:marRight w:val="0"/>
              <w:marTop w:val="0"/>
              <w:marBottom w:val="525"/>
              <w:divBdr>
                <w:top w:val="none" w:sz="0" w:space="0" w:color="auto"/>
                <w:left w:val="none" w:sz="0" w:space="0" w:color="auto"/>
                <w:bottom w:val="none" w:sz="0" w:space="0" w:color="auto"/>
                <w:right w:val="none" w:sz="0" w:space="0" w:color="auto"/>
              </w:divBdr>
            </w:div>
          </w:divsChild>
        </w:div>
        <w:div w:id="474875379">
          <w:marLeft w:val="0"/>
          <w:marRight w:val="0"/>
          <w:marTop w:val="0"/>
          <w:marBottom w:val="0"/>
          <w:divBdr>
            <w:top w:val="none" w:sz="0" w:space="0" w:color="auto"/>
            <w:left w:val="none" w:sz="0" w:space="0" w:color="auto"/>
            <w:bottom w:val="none" w:sz="0" w:space="0" w:color="auto"/>
            <w:right w:val="none" w:sz="0" w:space="0" w:color="auto"/>
          </w:divBdr>
          <w:divsChild>
            <w:div w:id="2144031790">
              <w:marLeft w:val="0"/>
              <w:marRight w:val="0"/>
              <w:marTop w:val="0"/>
              <w:marBottom w:val="0"/>
              <w:divBdr>
                <w:top w:val="none" w:sz="0" w:space="0" w:color="auto"/>
                <w:left w:val="none" w:sz="0" w:space="0" w:color="auto"/>
                <w:bottom w:val="none" w:sz="0" w:space="0" w:color="auto"/>
                <w:right w:val="none" w:sz="0" w:space="0" w:color="auto"/>
              </w:divBdr>
            </w:div>
          </w:divsChild>
        </w:div>
        <w:div w:id="2045207964">
          <w:marLeft w:val="0"/>
          <w:marRight w:val="0"/>
          <w:marTop w:val="0"/>
          <w:marBottom w:val="0"/>
          <w:divBdr>
            <w:top w:val="none" w:sz="0" w:space="0" w:color="auto"/>
            <w:left w:val="none" w:sz="0" w:space="0" w:color="auto"/>
            <w:bottom w:val="none" w:sz="0" w:space="0" w:color="auto"/>
            <w:right w:val="none" w:sz="0" w:space="0" w:color="auto"/>
          </w:divBdr>
          <w:divsChild>
            <w:div w:id="929585138">
              <w:marLeft w:val="0"/>
              <w:marRight w:val="0"/>
              <w:marTop w:val="0"/>
              <w:marBottom w:val="525"/>
              <w:divBdr>
                <w:top w:val="none" w:sz="0" w:space="0" w:color="auto"/>
                <w:left w:val="none" w:sz="0" w:space="0" w:color="auto"/>
                <w:bottom w:val="none" w:sz="0" w:space="0" w:color="auto"/>
                <w:right w:val="none" w:sz="0" w:space="0" w:color="auto"/>
              </w:divBdr>
              <w:divsChild>
                <w:div w:id="15848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50827">
          <w:marLeft w:val="0"/>
          <w:marRight w:val="0"/>
          <w:marTop w:val="0"/>
          <w:marBottom w:val="0"/>
          <w:divBdr>
            <w:top w:val="none" w:sz="0" w:space="0" w:color="auto"/>
            <w:left w:val="none" w:sz="0" w:space="0" w:color="auto"/>
            <w:bottom w:val="none" w:sz="0" w:space="0" w:color="auto"/>
            <w:right w:val="none" w:sz="0" w:space="0" w:color="auto"/>
          </w:divBdr>
          <w:divsChild>
            <w:div w:id="654070949">
              <w:marLeft w:val="0"/>
              <w:marRight w:val="0"/>
              <w:marTop w:val="0"/>
              <w:marBottom w:val="0"/>
              <w:divBdr>
                <w:top w:val="none" w:sz="0" w:space="0" w:color="auto"/>
                <w:left w:val="none" w:sz="0" w:space="0" w:color="auto"/>
                <w:bottom w:val="none" w:sz="0" w:space="0" w:color="auto"/>
                <w:right w:val="none" w:sz="0" w:space="0" w:color="auto"/>
              </w:divBdr>
            </w:div>
          </w:divsChild>
        </w:div>
        <w:div w:id="1963145290">
          <w:marLeft w:val="0"/>
          <w:marRight w:val="0"/>
          <w:marTop w:val="0"/>
          <w:marBottom w:val="0"/>
          <w:divBdr>
            <w:top w:val="none" w:sz="0" w:space="0" w:color="auto"/>
            <w:left w:val="none" w:sz="0" w:space="0" w:color="auto"/>
            <w:bottom w:val="none" w:sz="0" w:space="0" w:color="auto"/>
            <w:right w:val="none" w:sz="0" w:space="0" w:color="auto"/>
          </w:divBdr>
          <w:divsChild>
            <w:div w:id="1323973339">
              <w:marLeft w:val="0"/>
              <w:marRight w:val="0"/>
              <w:marTop w:val="0"/>
              <w:marBottom w:val="525"/>
              <w:divBdr>
                <w:top w:val="none" w:sz="0" w:space="0" w:color="auto"/>
                <w:left w:val="none" w:sz="0" w:space="0" w:color="auto"/>
                <w:bottom w:val="none" w:sz="0" w:space="0" w:color="auto"/>
                <w:right w:val="none" w:sz="0" w:space="0" w:color="auto"/>
              </w:divBdr>
            </w:div>
          </w:divsChild>
        </w:div>
        <w:div w:id="59983105">
          <w:marLeft w:val="0"/>
          <w:marRight w:val="0"/>
          <w:marTop w:val="0"/>
          <w:marBottom w:val="0"/>
          <w:divBdr>
            <w:top w:val="none" w:sz="0" w:space="0" w:color="auto"/>
            <w:left w:val="none" w:sz="0" w:space="0" w:color="auto"/>
            <w:bottom w:val="none" w:sz="0" w:space="0" w:color="auto"/>
            <w:right w:val="none" w:sz="0" w:space="0" w:color="auto"/>
          </w:divBdr>
          <w:divsChild>
            <w:div w:id="267736730">
              <w:marLeft w:val="0"/>
              <w:marRight w:val="0"/>
              <w:marTop w:val="0"/>
              <w:marBottom w:val="0"/>
              <w:divBdr>
                <w:top w:val="none" w:sz="0" w:space="0" w:color="auto"/>
                <w:left w:val="none" w:sz="0" w:space="0" w:color="auto"/>
                <w:bottom w:val="none" w:sz="0" w:space="0" w:color="auto"/>
                <w:right w:val="none" w:sz="0" w:space="0" w:color="auto"/>
              </w:divBdr>
            </w:div>
          </w:divsChild>
        </w:div>
        <w:div w:id="1563832104">
          <w:marLeft w:val="0"/>
          <w:marRight w:val="0"/>
          <w:marTop w:val="0"/>
          <w:marBottom w:val="0"/>
          <w:divBdr>
            <w:top w:val="none" w:sz="0" w:space="0" w:color="auto"/>
            <w:left w:val="none" w:sz="0" w:space="0" w:color="auto"/>
            <w:bottom w:val="none" w:sz="0" w:space="0" w:color="auto"/>
            <w:right w:val="none" w:sz="0" w:space="0" w:color="auto"/>
          </w:divBdr>
          <w:divsChild>
            <w:div w:id="123215604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76676049">
      <w:bodyDiv w:val="1"/>
      <w:marLeft w:val="0"/>
      <w:marRight w:val="0"/>
      <w:marTop w:val="0"/>
      <w:marBottom w:val="0"/>
      <w:divBdr>
        <w:top w:val="none" w:sz="0" w:space="0" w:color="auto"/>
        <w:left w:val="none" w:sz="0" w:space="0" w:color="auto"/>
        <w:bottom w:val="none" w:sz="0" w:space="0" w:color="auto"/>
        <w:right w:val="none" w:sz="0" w:space="0" w:color="auto"/>
      </w:divBdr>
      <w:divsChild>
        <w:div w:id="2113042709">
          <w:marLeft w:val="0"/>
          <w:marRight w:val="0"/>
          <w:marTop w:val="0"/>
          <w:marBottom w:val="0"/>
          <w:divBdr>
            <w:top w:val="none" w:sz="0" w:space="0" w:color="auto"/>
            <w:left w:val="none" w:sz="0" w:space="0" w:color="auto"/>
            <w:bottom w:val="none" w:sz="0" w:space="0" w:color="auto"/>
            <w:right w:val="none" w:sz="0" w:space="0" w:color="auto"/>
          </w:divBdr>
          <w:divsChild>
            <w:div w:id="479152863">
              <w:marLeft w:val="225"/>
              <w:marRight w:val="0"/>
              <w:marTop w:val="0"/>
              <w:marBottom w:val="0"/>
              <w:divBdr>
                <w:top w:val="none" w:sz="0" w:space="0" w:color="auto"/>
                <w:left w:val="none" w:sz="0" w:space="0" w:color="auto"/>
                <w:bottom w:val="none" w:sz="0" w:space="0" w:color="auto"/>
                <w:right w:val="none" w:sz="0" w:space="0" w:color="auto"/>
              </w:divBdr>
            </w:div>
          </w:divsChild>
        </w:div>
        <w:div w:id="1334409158">
          <w:marLeft w:val="0"/>
          <w:marRight w:val="0"/>
          <w:marTop w:val="0"/>
          <w:marBottom w:val="0"/>
          <w:divBdr>
            <w:top w:val="none" w:sz="0" w:space="0" w:color="auto"/>
            <w:left w:val="none" w:sz="0" w:space="0" w:color="auto"/>
            <w:bottom w:val="none" w:sz="0" w:space="0" w:color="auto"/>
            <w:right w:val="none" w:sz="0" w:space="0" w:color="auto"/>
          </w:divBdr>
          <w:divsChild>
            <w:div w:id="1223758765">
              <w:marLeft w:val="225"/>
              <w:marRight w:val="0"/>
              <w:marTop w:val="0"/>
              <w:marBottom w:val="525"/>
              <w:divBdr>
                <w:top w:val="none" w:sz="0" w:space="0" w:color="auto"/>
                <w:left w:val="none" w:sz="0" w:space="0" w:color="auto"/>
                <w:bottom w:val="none" w:sz="0" w:space="0" w:color="auto"/>
                <w:right w:val="none" w:sz="0" w:space="0" w:color="auto"/>
              </w:divBdr>
            </w:div>
          </w:divsChild>
        </w:div>
        <w:div w:id="548297292">
          <w:marLeft w:val="0"/>
          <w:marRight w:val="0"/>
          <w:marTop w:val="0"/>
          <w:marBottom w:val="0"/>
          <w:divBdr>
            <w:top w:val="none" w:sz="0" w:space="0" w:color="auto"/>
            <w:left w:val="none" w:sz="0" w:space="0" w:color="auto"/>
            <w:bottom w:val="none" w:sz="0" w:space="0" w:color="auto"/>
            <w:right w:val="none" w:sz="0" w:space="0" w:color="auto"/>
          </w:divBdr>
          <w:divsChild>
            <w:div w:id="18239391">
              <w:marLeft w:val="225"/>
              <w:marRight w:val="0"/>
              <w:marTop w:val="0"/>
              <w:marBottom w:val="0"/>
              <w:divBdr>
                <w:top w:val="none" w:sz="0" w:space="0" w:color="auto"/>
                <w:left w:val="none" w:sz="0" w:space="0" w:color="auto"/>
                <w:bottom w:val="none" w:sz="0" w:space="0" w:color="auto"/>
                <w:right w:val="none" w:sz="0" w:space="0" w:color="auto"/>
              </w:divBdr>
            </w:div>
          </w:divsChild>
        </w:div>
        <w:div w:id="723717780">
          <w:marLeft w:val="0"/>
          <w:marRight w:val="0"/>
          <w:marTop w:val="0"/>
          <w:marBottom w:val="0"/>
          <w:divBdr>
            <w:top w:val="none" w:sz="0" w:space="0" w:color="auto"/>
            <w:left w:val="none" w:sz="0" w:space="0" w:color="auto"/>
            <w:bottom w:val="none" w:sz="0" w:space="0" w:color="auto"/>
            <w:right w:val="none" w:sz="0" w:space="0" w:color="auto"/>
          </w:divBdr>
          <w:divsChild>
            <w:div w:id="674721164">
              <w:marLeft w:val="225"/>
              <w:marRight w:val="0"/>
              <w:marTop w:val="0"/>
              <w:marBottom w:val="0"/>
              <w:divBdr>
                <w:top w:val="none" w:sz="0" w:space="0" w:color="auto"/>
                <w:left w:val="none" w:sz="0" w:space="0" w:color="auto"/>
                <w:bottom w:val="none" w:sz="0" w:space="0" w:color="auto"/>
                <w:right w:val="none" w:sz="0" w:space="0" w:color="auto"/>
              </w:divBdr>
            </w:div>
          </w:divsChild>
        </w:div>
        <w:div w:id="303778251">
          <w:marLeft w:val="0"/>
          <w:marRight w:val="0"/>
          <w:marTop w:val="0"/>
          <w:marBottom w:val="0"/>
          <w:divBdr>
            <w:top w:val="none" w:sz="0" w:space="0" w:color="auto"/>
            <w:left w:val="none" w:sz="0" w:space="0" w:color="auto"/>
            <w:bottom w:val="none" w:sz="0" w:space="0" w:color="auto"/>
            <w:right w:val="none" w:sz="0" w:space="0" w:color="auto"/>
          </w:divBdr>
          <w:divsChild>
            <w:div w:id="216748005">
              <w:marLeft w:val="225"/>
              <w:marRight w:val="0"/>
              <w:marTop w:val="0"/>
              <w:marBottom w:val="525"/>
              <w:divBdr>
                <w:top w:val="none" w:sz="0" w:space="0" w:color="auto"/>
                <w:left w:val="none" w:sz="0" w:space="0" w:color="auto"/>
                <w:bottom w:val="none" w:sz="0" w:space="0" w:color="auto"/>
                <w:right w:val="none" w:sz="0" w:space="0" w:color="auto"/>
              </w:divBdr>
            </w:div>
          </w:divsChild>
        </w:div>
        <w:div w:id="769424209">
          <w:marLeft w:val="0"/>
          <w:marRight w:val="0"/>
          <w:marTop w:val="0"/>
          <w:marBottom w:val="0"/>
          <w:divBdr>
            <w:top w:val="none" w:sz="0" w:space="0" w:color="auto"/>
            <w:left w:val="none" w:sz="0" w:space="0" w:color="auto"/>
            <w:bottom w:val="none" w:sz="0" w:space="0" w:color="auto"/>
            <w:right w:val="none" w:sz="0" w:space="0" w:color="auto"/>
          </w:divBdr>
          <w:divsChild>
            <w:div w:id="286934109">
              <w:marLeft w:val="150"/>
              <w:marRight w:val="0"/>
              <w:marTop w:val="0"/>
              <w:marBottom w:val="0"/>
              <w:divBdr>
                <w:top w:val="none" w:sz="0" w:space="0" w:color="auto"/>
                <w:left w:val="none" w:sz="0" w:space="0" w:color="auto"/>
                <w:bottom w:val="none" w:sz="0" w:space="0" w:color="auto"/>
                <w:right w:val="none" w:sz="0" w:space="0" w:color="auto"/>
              </w:divBdr>
            </w:div>
          </w:divsChild>
        </w:div>
        <w:div w:id="564531619">
          <w:marLeft w:val="0"/>
          <w:marRight w:val="0"/>
          <w:marTop w:val="0"/>
          <w:marBottom w:val="0"/>
          <w:divBdr>
            <w:top w:val="none" w:sz="0" w:space="0" w:color="auto"/>
            <w:left w:val="none" w:sz="0" w:space="0" w:color="auto"/>
            <w:bottom w:val="none" w:sz="0" w:space="0" w:color="auto"/>
            <w:right w:val="none" w:sz="0" w:space="0" w:color="auto"/>
          </w:divBdr>
          <w:divsChild>
            <w:div w:id="154611092">
              <w:marLeft w:val="150"/>
              <w:marRight w:val="0"/>
              <w:marTop w:val="0"/>
              <w:marBottom w:val="525"/>
              <w:divBdr>
                <w:top w:val="none" w:sz="0" w:space="0" w:color="auto"/>
                <w:left w:val="none" w:sz="0" w:space="0" w:color="auto"/>
                <w:bottom w:val="none" w:sz="0" w:space="0" w:color="auto"/>
                <w:right w:val="none" w:sz="0" w:space="0" w:color="auto"/>
              </w:divBdr>
            </w:div>
          </w:divsChild>
        </w:div>
      </w:divsChild>
    </w:div>
    <w:div w:id="1223640321">
      <w:bodyDiv w:val="1"/>
      <w:marLeft w:val="0"/>
      <w:marRight w:val="0"/>
      <w:marTop w:val="0"/>
      <w:marBottom w:val="0"/>
      <w:divBdr>
        <w:top w:val="none" w:sz="0" w:space="0" w:color="auto"/>
        <w:left w:val="none" w:sz="0" w:space="0" w:color="auto"/>
        <w:bottom w:val="none" w:sz="0" w:space="0" w:color="auto"/>
        <w:right w:val="none" w:sz="0" w:space="0" w:color="auto"/>
      </w:divBdr>
      <w:divsChild>
        <w:div w:id="1430081940">
          <w:marLeft w:val="0"/>
          <w:marRight w:val="0"/>
          <w:marTop w:val="0"/>
          <w:marBottom w:val="0"/>
          <w:divBdr>
            <w:top w:val="none" w:sz="0" w:space="0" w:color="auto"/>
            <w:left w:val="none" w:sz="0" w:space="0" w:color="auto"/>
            <w:bottom w:val="none" w:sz="0" w:space="0" w:color="auto"/>
            <w:right w:val="none" w:sz="0" w:space="0" w:color="auto"/>
          </w:divBdr>
          <w:divsChild>
            <w:div w:id="652025607">
              <w:marLeft w:val="0"/>
              <w:marRight w:val="0"/>
              <w:marTop w:val="0"/>
              <w:marBottom w:val="0"/>
              <w:divBdr>
                <w:top w:val="none" w:sz="0" w:space="0" w:color="auto"/>
                <w:left w:val="none" w:sz="0" w:space="0" w:color="auto"/>
                <w:bottom w:val="none" w:sz="0" w:space="0" w:color="auto"/>
                <w:right w:val="none" w:sz="0" w:space="0" w:color="auto"/>
              </w:divBdr>
              <w:divsChild>
                <w:div w:id="912929520">
                  <w:marLeft w:val="0"/>
                  <w:marRight w:val="0"/>
                  <w:marTop w:val="0"/>
                  <w:marBottom w:val="0"/>
                  <w:divBdr>
                    <w:top w:val="none" w:sz="0" w:space="0" w:color="auto"/>
                    <w:left w:val="none" w:sz="0" w:space="0" w:color="auto"/>
                    <w:bottom w:val="none" w:sz="0" w:space="0" w:color="auto"/>
                    <w:right w:val="none" w:sz="0" w:space="0" w:color="auto"/>
                  </w:divBdr>
                  <w:divsChild>
                    <w:div w:id="6749582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 w:id="721832677">
          <w:marLeft w:val="0"/>
          <w:marRight w:val="0"/>
          <w:marTop w:val="0"/>
          <w:marBottom w:val="0"/>
          <w:divBdr>
            <w:top w:val="none" w:sz="0" w:space="0" w:color="auto"/>
            <w:left w:val="none" w:sz="0" w:space="0" w:color="auto"/>
            <w:bottom w:val="none" w:sz="0" w:space="0" w:color="auto"/>
            <w:right w:val="none" w:sz="0" w:space="0" w:color="auto"/>
          </w:divBdr>
          <w:divsChild>
            <w:div w:id="161629347">
              <w:marLeft w:val="0"/>
              <w:marRight w:val="0"/>
              <w:marTop w:val="0"/>
              <w:marBottom w:val="0"/>
              <w:divBdr>
                <w:top w:val="none" w:sz="0" w:space="0" w:color="auto"/>
                <w:left w:val="none" w:sz="0" w:space="0" w:color="auto"/>
                <w:bottom w:val="none" w:sz="0" w:space="0" w:color="auto"/>
                <w:right w:val="none" w:sz="0" w:space="0" w:color="auto"/>
              </w:divBdr>
              <w:divsChild>
                <w:div w:id="593394060">
                  <w:marLeft w:val="0"/>
                  <w:marRight w:val="0"/>
                  <w:marTop w:val="0"/>
                  <w:marBottom w:val="0"/>
                  <w:divBdr>
                    <w:top w:val="none" w:sz="0" w:space="0" w:color="auto"/>
                    <w:left w:val="none" w:sz="0" w:space="0" w:color="auto"/>
                    <w:bottom w:val="none" w:sz="0" w:space="0" w:color="auto"/>
                    <w:right w:val="none" w:sz="0" w:space="0" w:color="auto"/>
                  </w:divBdr>
                  <w:divsChild>
                    <w:div w:id="1084958025">
                      <w:marLeft w:val="0"/>
                      <w:marRight w:val="0"/>
                      <w:marTop w:val="0"/>
                      <w:marBottom w:val="0"/>
                      <w:divBdr>
                        <w:top w:val="none" w:sz="0" w:space="0" w:color="auto"/>
                        <w:left w:val="none" w:sz="0" w:space="0" w:color="auto"/>
                        <w:bottom w:val="none" w:sz="0" w:space="0" w:color="auto"/>
                        <w:right w:val="none" w:sz="0" w:space="0" w:color="auto"/>
                      </w:divBdr>
                      <w:divsChild>
                        <w:div w:id="1165516168">
                          <w:marLeft w:val="0"/>
                          <w:marRight w:val="0"/>
                          <w:marTop w:val="0"/>
                          <w:marBottom w:val="300"/>
                          <w:divBdr>
                            <w:top w:val="none" w:sz="0" w:space="0" w:color="auto"/>
                            <w:left w:val="none" w:sz="0" w:space="0" w:color="auto"/>
                            <w:bottom w:val="none" w:sz="0" w:space="0" w:color="auto"/>
                            <w:right w:val="none" w:sz="0" w:space="0" w:color="auto"/>
                          </w:divBdr>
                        </w:div>
                      </w:divsChild>
                    </w:div>
                    <w:div w:id="760839302">
                      <w:marLeft w:val="0"/>
                      <w:marRight w:val="0"/>
                      <w:marTop w:val="0"/>
                      <w:marBottom w:val="0"/>
                      <w:divBdr>
                        <w:top w:val="none" w:sz="0" w:space="0" w:color="auto"/>
                        <w:left w:val="none" w:sz="0" w:space="0" w:color="auto"/>
                        <w:bottom w:val="none" w:sz="0" w:space="0" w:color="auto"/>
                        <w:right w:val="none" w:sz="0" w:space="0" w:color="auto"/>
                      </w:divBdr>
                      <w:divsChild>
                        <w:div w:id="1360006263">
                          <w:marLeft w:val="0"/>
                          <w:marRight w:val="0"/>
                          <w:marTop w:val="0"/>
                          <w:marBottom w:val="0"/>
                          <w:divBdr>
                            <w:top w:val="none" w:sz="0" w:space="0" w:color="auto"/>
                            <w:left w:val="none" w:sz="0" w:space="0" w:color="auto"/>
                            <w:bottom w:val="none" w:sz="0" w:space="0" w:color="auto"/>
                            <w:right w:val="none" w:sz="0" w:space="0" w:color="auto"/>
                          </w:divBdr>
                          <w:divsChild>
                            <w:div w:id="13741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1549">
                      <w:marLeft w:val="0"/>
                      <w:marRight w:val="0"/>
                      <w:marTop w:val="0"/>
                      <w:marBottom w:val="0"/>
                      <w:divBdr>
                        <w:top w:val="none" w:sz="0" w:space="0" w:color="auto"/>
                        <w:left w:val="none" w:sz="0" w:space="0" w:color="auto"/>
                        <w:bottom w:val="none" w:sz="0" w:space="0" w:color="auto"/>
                        <w:right w:val="none" w:sz="0" w:space="0" w:color="auto"/>
                      </w:divBdr>
                      <w:divsChild>
                        <w:div w:id="1431004549">
                          <w:marLeft w:val="0"/>
                          <w:marRight w:val="0"/>
                          <w:marTop w:val="0"/>
                          <w:marBottom w:val="525"/>
                          <w:divBdr>
                            <w:top w:val="none" w:sz="0" w:space="0" w:color="auto"/>
                            <w:left w:val="none" w:sz="0" w:space="0" w:color="auto"/>
                            <w:bottom w:val="none" w:sz="0" w:space="0" w:color="auto"/>
                            <w:right w:val="none" w:sz="0" w:space="0" w:color="auto"/>
                          </w:divBdr>
                          <w:divsChild>
                            <w:div w:id="1811748070">
                              <w:marLeft w:val="0"/>
                              <w:marRight w:val="0"/>
                              <w:marTop w:val="0"/>
                              <w:marBottom w:val="0"/>
                              <w:divBdr>
                                <w:top w:val="none" w:sz="0" w:space="0" w:color="auto"/>
                                <w:left w:val="none" w:sz="0" w:space="0" w:color="auto"/>
                                <w:bottom w:val="none" w:sz="0" w:space="0" w:color="auto"/>
                                <w:right w:val="none" w:sz="0" w:space="0" w:color="auto"/>
                              </w:divBdr>
                              <w:divsChild>
                                <w:div w:id="1574051244">
                                  <w:marLeft w:val="0"/>
                                  <w:marRight w:val="0"/>
                                  <w:marTop w:val="0"/>
                                  <w:marBottom w:val="0"/>
                                  <w:divBdr>
                                    <w:top w:val="none" w:sz="0" w:space="0" w:color="auto"/>
                                    <w:left w:val="none" w:sz="0" w:space="0" w:color="auto"/>
                                    <w:bottom w:val="single" w:sz="6" w:space="11" w:color="D5D8DC"/>
                                    <w:right w:val="none" w:sz="0" w:space="0" w:color="auto"/>
                                  </w:divBdr>
                                </w:div>
                              </w:divsChild>
                            </w:div>
                          </w:divsChild>
                        </w:div>
                      </w:divsChild>
                    </w:div>
                    <w:div w:id="1903756631">
                      <w:marLeft w:val="0"/>
                      <w:marRight w:val="0"/>
                      <w:marTop w:val="0"/>
                      <w:marBottom w:val="0"/>
                      <w:divBdr>
                        <w:top w:val="none" w:sz="0" w:space="0" w:color="auto"/>
                        <w:left w:val="none" w:sz="0" w:space="0" w:color="auto"/>
                        <w:bottom w:val="none" w:sz="0" w:space="0" w:color="auto"/>
                        <w:right w:val="none" w:sz="0" w:space="0" w:color="auto"/>
                      </w:divBdr>
                      <w:divsChild>
                        <w:div w:id="1955676454">
                          <w:marLeft w:val="0"/>
                          <w:marRight w:val="0"/>
                          <w:marTop w:val="0"/>
                          <w:marBottom w:val="300"/>
                          <w:divBdr>
                            <w:top w:val="none" w:sz="0" w:space="0" w:color="auto"/>
                            <w:left w:val="none" w:sz="0" w:space="0" w:color="auto"/>
                            <w:bottom w:val="none" w:sz="0" w:space="0" w:color="auto"/>
                            <w:right w:val="none" w:sz="0" w:space="0" w:color="auto"/>
                          </w:divBdr>
                        </w:div>
                      </w:divsChild>
                    </w:div>
                    <w:div w:id="678775012">
                      <w:marLeft w:val="0"/>
                      <w:marRight w:val="0"/>
                      <w:marTop w:val="0"/>
                      <w:marBottom w:val="0"/>
                      <w:divBdr>
                        <w:top w:val="none" w:sz="0" w:space="0" w:color="auto"/>
                        <w:left w:val="none" w:sz="0" w:space="0" w:color="auto"/>
                        <w:bottom w:val="none" w:sz="0" w:space="0" w:color="auto"/>
                        <w:right w:val="none" w:sz="0" w:space="0" w:color="auto"/>
                      </w:divBdr>
                      <w:divsChild>
                        <w:div w:id="1814710665">
                          <w:marLeft w:val="0"/>
                          <w:marRight w:val="0"/>
                          <w:marTop w:val="0"/>
                          <w:marBottom w:val="525"/>
                          <w:divBdr>
                            <w:top w:val="none" w:sz="0" w:space="0" w:color="auto"/>
                            <w:left w:val="none" w:sz="0" w:space="0" w:color="auto"/>
                            <w:bottom w:val="none" w:sz="0" w:space="0" w:color="auto"/>
                            <w:right w:val="none" w:sz="0" w:space="0" w:color="auto"/>
                          </w:divBdr>
                        </w:div>
                      </w:divsChild>
                    </w:div>
                    <w:div w:id="2039626148">
                      <w:marLeft w:val="0"/>
                      <w:marRight w:val="0"/>
                      <w:marTop w:val="75"/>
                      <w:marBottom w:val="75"/>
                      <w:divBdr>
                        <w:top w:val="none" w:sz="0" w:space="0" w:color="auto"/>
                        <w:left w:val="none" w:sz="0" w:space="0" w:color="auto"/>
                        <w:bottom w:val="none" w:sz="0" w:space="0" w:color="auto"/>
                        <w:right w:val="none" w:sz="0" w:space="0" w:color="auto"/>
                      </w:divBdr>
                      <w:divsChild>
                        <w:div w:id="2136679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8422855">
                      <w:marLeft w:val="0"/>
                      <w:marRight w:val="0"/>
                      <w:marTop w:val="0"/>
                      <w:marBottom w:val="0"/>
                      <w:divBdr>
                        <w:top w:val="none" w:sz="0" w:space="0" w:color="auto"/>
                        <w:left w:val="none" w:sz="0" w:space="0" w:color="auto"/>
                        <w:bottom w:val="none" w:sz="0" w:space="0" w:color="auto"/>
                        <w:right w:val="none" w:sz="0" w:space="0" w:color="auto"/>
                      </w:divBdr>
                      <w:divsChild>
                        <w:div w:id="1463378618">
                          <w:marLeft w:val="0"/>
                          <w:marRight w:val="0"/>
                          <w:marTop w:val="0"/>
                          <w:marBottom w:val="525"/>
                          <w:divBdr>
                            <w:top w:val="none" w:sz="0" w:space="0" w:color="auto"/>
                            <w:left w:val="none" w:sz="0" w:space="0" w:color="auto"/>
                            <w:bottom w:val="none" w:sz="0" w:space="0" w:color="auto"/>
                            <w:right w:val="none" w:sz="0" w:space="0" w:color="auto"/>
                          </w:divBdr>
                        </w:div>
                      </w:divsChild>
                    </w:div>
                    <w:div w:id="1657800412">
                      <w:marLeft w:val="0"/>
                      <w:marRight w:val="0"/>
                      <w:marTop w:val="0"/>
                      <w:marBottom w:val="0"/>
                      <w:divBdr>
                        <w:top w:val="none" w:sz="0" w:space="0" w:color="auto"/>
                        <w:left w:val="none" w:sz="0" w:space="0" w:color="auto"/>
                        <w:bottom w:val="none" w:sz="0" w:space="0" w:color="auto"/>
                        <w:right w:val="none" w:sz="0" w:space="0" w:color="auto"/>
                      </w:divBdr>
                      <w:divsChild>
                        <w:div w:id="101799965">
                          <w:marLeft w:val="0"/>
                          <w:marRight w:val="0"/>
                          <w:marTop w:val="0"/>
                          <w:marBottom w:val="300"/>
                          <w:divBdr>
                            <w:top w:val="none" w:sz="0" w:space="0" w:color="auto"/>
                            <w:left w:val="none" w:sz="0" w:space="0" w:color="auto"/>
                            <w:bottom w:val="none" w:sz="0" w:space="0" w:color="auto"/>
                            <w:right w:val="none" w:sz="0" w:space="0" w:color="auto"/>
                          </w:divBdr>
                        </w:div>
                      </w:divsChild>
                    </w:div>
                    <w:div w:id="1579243637">
                      <w:marLeft w:val="0"/>
                      <w:marRight w:val="0"/>
                      <w:marTop w:val="0"/>
                      <w:marBottom w:val="0"/>
                      <w:divBdr>
                        <w:top w:val="none" w:sz="0" w:space="0" w:color="auto"/>
                        <w:left w:val="none" w:sz="0" w:space="0" w:color="auto"/>
                        <w:bottom w:val="none" w:sz="0" w:space="0" w:color="auto"/>
                        <w:right w:val="none" w:sz="0" w:space="0" w:color="auto"/>
                      </w:divBdr>
                      <w:divsChild>
                        <w:div w:id="8343046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 w:id="1447189598">
      <w:bodyDiv w:val="1"/>
      <w:marLeft w:val="0"/>
      <w:marRight w:val="0"/>
      <w:marTop w:val="0"/>
      <w:marBottom w:val="0"/>
      <w:divBdr>
        <w:top w:val="none" w:sz="0" w:space="0" w:color="auto"/>
        <w:left w:val="none" w:sz="0" w:space="0" w:color="auto"/>
        <w:bottom w:val="none" w:sz="0" w:space="0" w:color="auto"/>
        <w:right w:val="none" w:sz="0" w:space="0" w:color="auto"/>
      </w:divBdr>
      <w:divsChild>
        <w:div w:id="1244610877">
          <w:marLeft w:val="0"/>
          <w:marRight w:val="0"/>
          <w:marTop w:val="0"/>
          <w:marBottom w:val="0"/>
          <w:divBdr>
            <w:top w:val="none" w:sz="0" w:space="0" w:color="auto"/>
            <w:left w:val="none" w:sz="0" w:space="0" w:color="auto"/>
            <w:bottom w:val="none" w:sz="0" w:space="0" w:color="auto"/>
            <w:right w:val="none" w:sz="0" w:space="0" w:color="auto"/>
          </w:divBdr>
          <w:divsChild>
            <w:div w:id="1577860275">
              <w:marLeft w:val="255"/>
              <w:marRight w:val="0"/>
              <w:marTop w:val="0"/>
              <w:marBottom w:val="0"/>
              <w:divBdr>
                <w:top w:val="none" w:sz="0" w:space="0" w:color="auto"/>
                <w:left w:val="none" w:sz="0" w:space="0" w:color="auto"/>
                <w:bottom w:val="none" w:sz="0" w:space="0" w:color="auto"/>
                <w:right w:val="none" w:sz="0" w:space="0" w:color="auto"/>
              </w:divBdr>
            </w:div>
          </w:divsChild>
        </w:div>
        <w:div w:id="1881090410">
          <w:marLeft w:val="0"/>
          <w:marRight w:val="0"/>
          <w:marTop w:val="0"/>
          <w:marBottom w:val="0"/>
          <w:divBdr>
            <w:top w:val="none" w:sz="0" w:space="0" w:color="auto"/>
            <w:left w:val="none" w:sz="0" w:space="0" w:color="auto"/>
            <w:bottom w:val="none" w:sz="0" w:space="0" w:color="auto"/>
            <w:right w:val="none" w:sz="0" w:space="0" w:color="auto"/>
          </w:divBdr>
          <w:divsChild>
            <w:div w:id="591933049">
              <w:marLeft w:val="255"/>
              <w:marRight w:val="0"/>
              <w:marTop w:val="0"/>
              <w:marBottom w:val="5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thmiskin.com/work-with-us/" TargetMode="External" Id="rId8" /><Relationship Type="http://schemas.openxmlformats.org/officeDocument/2006/relationships/settings" Target="settings.xml" Id="rId3" /><Relationship Type="http://schemas.openxmlformats.org/officeDocument/2006/relationships/hyperlink" Target="https://ruthmiskin.com/special-educational-needs/" TargetMode="External" Id="rId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webSettings" Target="webSettings.xml" Id="rId4"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Andrew Phillpots</dc:creator>
  <keywords/>
  <dc:description/>
  <lastModifiedBy>Andrew Phillpots</lastModifiedBy>
  <revision>7</revision>
  <dcterms:created xsi:type="dcterms:W3CDTF">2023-09-01T13:52:00.0000000Z</dcterms:created>
  <dcterms:modified xsi:type="dcterms:W3CDTF">2024-12-12T16:42:13.6003990Z</dcterms:modified>
</coreProperties>
</file>